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9C0279" w14:textId="7358986C" w:rsidR="00BF246E" w:rsidRPr="00BD5711" w:rsidRDefault="000A46D9" w:rsidP="000A46D9">
      <w:pPr>
        <w:ind w:left="-180" w:firstLine="540"/>
        <w:jc w:val="right"/>
        <w:rPr>
          <w:b/>
        </w:rPr>
      </w:pPr>
      <w:bookmarkStart w:id="0" w:name="_GoBack"/>
      <w:bookmarkEnd w:id="0"/>
      <w:r w:rsidRPr="00BD5711">
        <w:rPr>
          <w:b/>
        </w:rPr>
        <w:t>Projektas</w:t>
      </w:r>
    </w:p>
    <w:p w14:paraId="0417B0DB" w14:textId="154074DD" w:rsidR="00BF246E" w:rsidRPr="00BF246E" w:rsidRDefault="000A46D9" w:rsidP="00663D8F">
      <w:pPr>
        <w:pStyle w:val="Antrat"/>
        <w:ind w:left="-180" w:firstLine="540"/>
        <w:rPr>
          <w:sz w:val="24"/>
        </w:rPr>
      </w:pPr>
      <w:r w:rsidRPr="00BF246E">
        <w:rPr>
          <w:noProof/>
        </w:rPr>
        <w:drawing>
          <wp:inline distT="0" distB="0" distL="0" distR="0" wp14:anchorId="64CFEF2A" wp14:editId="181716E5">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DDB74D4" w14:textId="77777777" w:rsidR="000A46D9" w:rsidRDefault="000A46D9" w:rsidP="00663D8F">
      <w:pPr>
        <w:pStyle w:val="Antrat"/>
        <w:ind w:left="-180" w:firstLine="540"/>
        <w:rPr>
          <w:sz w:val="24"/>
        </w:rPr>
      </w:pPr>
    </w:p>
    <w:p w14:paraId="1BE86D52" w14:textId="08CFFAF6" w:rsidR="00BF246E" w:rsidRPr="00BF246E" w:rsidRDefault="00BF246E" w:rsidP="00663D8F">
      <w:pPr>
        <w:pStyle w:val="Antrat"/>
        <w:ind w:left="-180" w:firstLine="540"/>
        <w:rPr>
          <w:sz w:val="24"/>
        </w:rPr>
      </w:pPr>
      <w:r w:rsidRPr="00BF246E">
        <w:rPr>
          <w:sz w:val="24"/>
        </w:rPr>
        <w:t>ANYKŠČIŲ RAJONO SAVIVALDYBĖS</w:t>
      </w:r>
    </w:p>
    <w:p w14:paraId="3EB69943" w14:textId="77777777" w:rsidR="00BF246E" w:rsidRPr="00BF246E" w:rsidRDefault="00BF246E" w:rsidP="00663D8F">
      <w:pPr>
        <w:ind w:left="-180" w:firstLine="540"/>
        <w:jc w:val="center"/>
        <w:rPr>
          <w:b/>
        </w:rPr>
      </w:pPr>
      <w:r w:rsidRPr="00BF246E">
        <w:rPr>
          <w:b/>
        </w:rPr>
        <w:t>TARYBA</w:t>
      </w:r>
    </w:p>
    <w:p w14:paraId="7E227B33" w14:textId="77777777" w:rsidR="00BF246E" w:rsidRPr="00BF246E" w:rsidRDefault="00BF246E" w:rsidP="00663D8F">
      <w:pPr>
        <w:ind w:left="-180" w:firstLine="540"/>
        <w:jc w:val="center"/>
        <w:rPr>
          <w:b/>
        </w:rPr>
      </w:pPr>
    </w:p>
    <w:p w14:paraId="0BDD47E5" w14:textId="77777777" w:rsidR="00BF246E" w:rsidRDefault="00BF246E" w:rsidP="00663D8F">
      <w:pPr>
        <w:ind w:left="-180" w:firstLine="540"/>
        <w:jc w:val="center"/>
        <w:rPr>
          <w:b/>
        </w:rPr>
      </w:pPr>
      <w:r w:rsidRPr="00BF246E">
        <w:rPr>
          <w:b/>
        </w:rPr>
        <w:t>SPRENDIMAS</w:t>
      </w:r>
    </w:p>
    <w:p w14:paraId="0E6B1CD3" w14:textId="77777777" w:rsidR="00D53482" w:rsidRPr="00B03A4E" w:rsidRDefault="00D53482" w:rsidP="00663D8F">
      <w:pPr>
        <w:ind w:left="-180" w:firstLine="540"/>
        <w:jc w:val="center"/>
        <w:rPr>
          <w:b/>
        </w:rPr>
      </w:pPr>
    </w:p>
    <w:p w14:paraId="706D0657" w14:textId="6E76073C" w:rsidR="00D53482" w:rsidRDefault="00F77314" w:rsidP="00F77314">
      <w:pPr>
        <w:ind w:left="-180" w:firstLine="540"/>
        <w:jc w:val="center"/>
        <w:rPr>
          <w:rFonts w:eastAsia="Times New Roman"/>
          <w:b/>
          <w:bCs/>
          <w:lang w:eastAsia="lt-LT"/>
        </w:rPr>
      </w:pPr>
      <w:r w:rsidRPr="00F77314">
        <w:rPr>
          <w:rFonts w:eastAsia="Times New Roman"/>
          <w:b/>
          <w:bCs/>
          <w:lang w:eastAsia="lt-LT"/>
        </w:rPr>
        <w:t>DĖL ANYKŠČIŲ RAJONO SAVIVALDYBĖS TARYBOS 201</w:t>
      </w:r>
      <w:r>
        <w:rPr>
          <w:rFonts w:eastAsia="Times New Roman"/>
          <w:b/>
          <w:bCs/>
          <w:lang w:eastAsia="lt-LT"/>
        </w:rPr>
        <w:t>9</w:t>
      </w:r>
      <w:r w:rsidRPr="00F77314">
        <w:rPr>
          <w:rFonts w:eastAsia="Times New Roman"/>
          <w:b/>
          <w:bCs/>
          <w:lang w:eastAsia="lt-LT"/>
        </w:rPr>
        <w:t xml:space="preserve"> M. </w:t>
      </w:r>
      <w:r>
        <w:rPr>
          <w:rFonts w:eastAsia="Times New Roman"/>
          <w:b/>
          <w:bCs/>
          <w:lang w:eastAsia="lt-LT"/>
        </w:rPr>
        <w:t xml:space="preserve">LIEPOS </w:t>
      </w:r>
      <w:r w:rsidRPr="00F77314">
        <w:rPr>
          <w:rFonts w:eastAsia="Times New Roman"/>
          <w:b/>
          <w:bCs/>
          <w:lang w:eastAsia="lt-LT"/>
        </w:rPr>
        <w:t>2</w:t>
      </w:r>
      <w:r>
        <w:rPr>
          <w:rFonts w:eastAsia="Times New Roman"/>
          <w:b/>
          <w:bCs/>
          <w:lang w:eastAsia="lt-LT"/>
        </w:rPr>
        <w:t xml:space="preserve">5 </w:t>
      </w:r>
      <w:r w:rsidRPr="00F77314">
        <w:rPr>
          <w:rFonts w:eastAsia="Times New Roman"/>
          <w:b/>
          <w:bCs/>
          <w:lang w:eastAsia="lt-LT"/>
        </w:rPr>
        <w:t>D. SPRENDIMO NR. 1-TS-</w:t>
      </w:r>
      <w:r>
        <w:rPr>
          <w:rFonts w:eastAsia="Times New Roman"/>
          <w:b/>
          <w:bCs/>
          <w:lang w:eastAsia="lt-LT"/>
        </w:rPr>
        <w:t>249</w:t>
      </w:r>
      <w:r w:rsidRPr="00F77314">
        <w:rPr>
          <w:rFonts w:eastAsia="Times New Roman"/>
          <w:b/>
          <w:bCs/>
          <w:lang w:eastAsia="lt-LT"/>
        </w:rPr>
        <w:t xml:space="preserve"> „DĖL ANYKŠČIŲ RAJONO SAVIVALDYBĖS TURIZMO KOMISIJOS SUDARYMO“ PAKEITIMO</w:t>
      </w:r>
    </w:p>
    <w:p w14:paraId="78217EAC" w14:textId="77777777" w:rsidR="00D53482" w:rsidRDefault="00D53482" w:rsidP="00663D8F">
      <w:pPr>
        <w:ind w:left="-180" w:firstLine="540"/>
        <w:jc w:val="center"/>
        <w:rPr>
          <w:rFonts w:eastAsia="Times New Roman"/>
          <w:b/>
          <w:bCs/>
          <w:lang w:eastAsia="lt-LT"/>
        </w:rPr>
      </w:pPr>
    </w:p>
    <w:p w14:paraId="259D4B45" w14:textId="51852C59" w:rsidR="00BF246E" w:rsidRPr="00BF246E" w:rsidRDefault="00596465" w:rsidP="00663D8F">
      <w:pPr>
        <w:ind w:left="-180" w:firstLine="540"/>
        <w:jc w:val="center"/>
        <w:rPr>
          <w:rFonts w:eastAsia="Times New Roman"/>
          <w:lang w:eastAsia="lt-LT"/>
        </w:rPr>
      </w:pPr>
      <w:r>
        <w:rPr>
          <w:rFonts w:eastAsia="Times New Roman"/>
          <w:lang w:eastAsia="lt-LT"/>
        </w:rPr>
        <w:t>2020 m. gegužės 28 d</w:t>
      </w:r>
      <w:r w:rsidR="00BF246E" w:rsidRPr="00BF246E">
        <w:rPr>
          <w:rFonts w:eastAsia="Times New Roman"/>
          <w:lang w:eastAsia="lt-LT"/>
        </w:rPr>
        <w:t>. Nr. 1-T-</w:t>
      </w:r>
    </w:p>
    <w:p w14:paraId="1E5D5948" w14:textId="77777777" w:rsidR="00BF246E" w:rsidRPr="00BF246E" w:rsidRDefault="00BF246E" w:rsidP="00663D8F">
      <w:pPr>
        <w:ind w:left="-180" w:firstLine="540"/>
        <w:jc w:val="center"/>
        <w:rPr>
          <w:rFonts w:eastAsia="Times New Roman"/>
          <w:lang w:eastAsia="lt-LT"/>
        </w:rPr>
      </w:pPr>
      <w:r w:rsidRPr="00BF246E">
        <w:rPr>
          <w:rFonts w:eastAsia="Times New Roman"/>
          <w:lang w:eastAsia="lt-LT"/>
        </w:rPr>
        <w:t>Anykščiai</w:t>
      </w:r>
    </w:p>
    <w:p w14:paraId="7E36D002" w14:textId="77777777" w:rsidR="00BF246E" w:rsidRPr="00BF246E" w:rsidRDefault="00BF246E" w:rsidP="006F760C">
      <w:pPr>
        <w:ind w:left="-180" w:firstLine="540"/>
        <w:jc w:val="center"/>
        <w:rPr>
          <w:rFonts w:eastAsia="Times New Roman"/>
          <w:lang w:eastAsia="lt-LT"/>
        </w:rPr>
      </w:pPr>
      <w:r w:rsidRPr="00BF246E">
        <w:rPr>
          <w:rFonts w:eastAsia="Times New Roman"/>
          <w:lang w:eastAsia="lt-LT"/>
        </w:rPr>
        <w:t> </w:t>
      </w:r>
    </w:p>
    <w:p w14:paraId="358A1D1B" w14:textId="76C1F607" w:rsidR="00CF6707" w:rsidRDefault="00BF246E" w:rsidP="006F760C">
      <w:pPr>
        <w:ind w:firstLine="900"/>
        <w:jc w:val="both"/>
        <w:rPr>
          <w:rFonts w:eastAsia="Times New Roman"/>
          <w:lang w:eastAsia="lt-LT"/>
        </w:rPr>
      </w:pPr>
      <w:bookmarkStart w:id="1" w:name="part_226d3e79405f4ab7a5fc724b00e7d4ab"/>
      <w:bookmarkEnd w:id="1"/>
      <w:r w:rsidRPr="00123F12">
        <w:rPr>
          <w:rFonts w:eastAsia="Times New Roman"/>
          <w:lang w:eastAsia="lt-LT"/>
        </w:rPr>
        <w:t>Vadovaudamasi Lietuvos Respublikos vietos savivaldos įstatymo</w:t>
      </w:r>
      <w:r w:rsidR="00017858" w:rsidRPr="00123F12">
        <w:t xml:space="preserve"> </w:t>
      </w:r>
      <w:r w:rsidR="00017858" w:rsidRPr="00123F12">
        <w:rPr>
          <w:rFonts w:eastAsia="Times New Roman"/>
          <w:lang w:eastAsia="lt-LT"/>
        </w:rPr>
        <w:t>6 straipsnio 38 punktu,</w:t>
      </w:r>
      <w:r w:rsidR="0072145E" w:rsidRPr="00123F12">
        <w:rPr>
          <w:rFonts w:eastAsia="Times New Roman"/>
          <w:lang w:eastAsia="lt-LT"/>
        </w:rPr>
        <w:t xml:space="preserve"> </w:t>
      </w:r>
      <w:r w:rsidR="00BE091C" w:rsidRPr="00123F12">
        <w:rPr>
          <w:rFonts w:eastAsia="Times New Roman"/>
          <w:lang w:eastAsia="lt-LT"/>
        </w:rPr>
        <w:t xml:space="preserve">16 straipsnio 2 dalies 6 punktu, </w:t>
      </w:r>
      <w:r w:rsidR="00A25A30" w:rsidRPr="00123F12">
        <w:rPr>
          <w:rFonts w:eastAsia="Times New Roman"/>
          <w:lang w:eastAsia="lt-LT"/>
        </w:rPr>
        <w:t>18 straipsnio 1 dalimi</w:t>
      </w:r>
      <w:r w:rsidR="00123F12" w:rsidRPr="00123F12">
        <w:rPr>
          <w:rFonts w:eastAsia="Times New Roman"/>
          <w:lang w:eastAsia="lt-LT"/>
        </w:rPr>
        <w:t>, Anykščių rajono savivaldybės turizmo komisijos nuostat</w:t>
      </w:r>
      <w:r w:rsidR="00123F12">
        <w:rPr>
          <w:rFonts w:eastAsia="Times New Roman"/>
          <w:lang w:eastAsia="lt-LT"/>
        </w:rPr>
        <w:t>ų,</w:t>
      </w:r>
      <w:r w:rsidR="00123F12" w:rsidRPr="00123F12">
        <w:rPr>
          <w:rFonts w:eastAsia="Times New Roman"/>
          <w:lang w:eastAsia="lt-LT"/>
        </w:rPr>
        <w:t xml:space="preserve"> patvirtint</w:t>
      </w:r>
      <w:r w:rsidR="00123F12">
        <w:rPr>
          <w:rFonts w:eastAsia="Times New Roman"/>
          <w:lang w:eastAsia="lt-LT"/>
        </w:rPr>
        <w:t>ų</w:t>
      </w:r>
      <w:r w:rsidR="00123F12" w:rsidRPr="00123F12">
        <w:rPr>
          <w:rFonts w:eastAsia="Times New Roman"/>
          <w:lang w:eastAsia="lt-LT"/>
        </w:rPr>
        <w:t xml:space="preserve"> Anykščių rajono savivaldybės tarybos </w:t>
      </w:r>
      <w:r w:rsidR="0091496A" w:rsidRPr="00123F12">
        <w:rPr>
          <w:rFonts w:eastAsia="Times New Roman"/>
          <w:lang w:eastAsia="lt-LT"/>
        </w:rPr>
        <w:t xml:space="preserve">2020 m. vasario 27 d. Nr. 1-TS-59 </w:t>
      </w:r>
      <w:r w:rsidR="00123F12" w:rsidRPr="00123F12">
        <w:rPr>
          <w:rFonts w:eastAsia="Times New Roman"/>
          <w:lang w:eastAsia="lt-LT"/>
        </w:rPr>
        <w:t>sprendimu „Dėl Anykščių rajono savivaldybės turizmo komisijos nuostatų patvirtinimo“</w:t>
      </w:r>
      <w:r w:rsidR="00123F12">
        <w:rPr>
          <w:rFonts w:eastAsia="Times New Roman"/>
          <w:lang w:eastAsia="lt-LT"/>
        </w:rPr>
        <w:t>, 8</w:t>
      </w:r>
      <w:r w:rsidR="006F760C">
        <w:rPr>
          <w:rFonts w:eastAsia="Times New Roman"/>
          <w:lang w:eastAsia="lt-LT"/>
        </w:rPr>
        <w:t>,</w:t>
      </w:r>
      <w:r w:rsidR="00123F12">
        <w:rPr>
          <w:rFonts w:eastAsia="Times New Roman"/>
          <w:lang w:eastAsia="lt-LT"/>
        </w:rPr>
        <w:t xml:space="preserve"> 9</w:t>
      </w:r>
      <w:r w:rsidR="006F760C">
        <w:rPr>
          <w:rFonts w:eastAsia="Times New Roman"/>
          <w:lang w:eastAsia="lt-LT"/>
        </w:rPr>
        <w:t xml:space="preserve"> ir 10</w:t>
      </w:r>
      <w:r w:rsidR="00123F12">
        <w:rPr>
          <w:rFonts w:eastAsia="Times New Roman"/>
          <w:lang w:eastAsia="lt-LT"/>
        </w:rPr>
        <w:t xml:space="preserve"> punktais</w:t>
      </w:r>
      <w:r w:rsidR="00123F12" w:rsidRPr="00123F12">
        <w:rPr>
          <w:rFonts w:eastAsia="Times New Roman"/>
          <w:lang w:eastAsia="lt-LT"/>
        </w:rPr>
        <w:t xml:space="preserve"> </w:t>
      </w:r>
      <w:r w:rsidR="00331B75">
        <w:rPr>
          <w:rFonts w:eastAsia="Times New Roman"/>
          <w:lang w:eastAsia="lt-LT"/>
        </w:rPr>
        <w:t>bei</w:t>
      </w:r>
      <w:r w:rsidRPr="00123F12">
        <w:rPr>
          <w:rFonts w:eastAsia="Times New Roman"/>
          <w:lang w:eastAsia="lt-LT"/>
        </w:rPr>
        <w:t xml:space="preserve"> atsižvelgdama </w:t>
      </w:r>
      <w:r w:rsidR="00F77314" w:rsidRPr="00123F12">
        <w:rPr>
          <w:rFonts w:eastAsia="Times New Roman"/>
          <w:lang w:eastAsia="lt-LT"/>
        </w:rPr>
        <w:t xml:space="preserve">į Anykščių rajono savivaldybės </w:t>
      </w:r>
      <w:r w:rsidR="008578C6" w:rsidRPr="00123F12">
        <w:rPr>
          <w:rFonts w:eastAsia="Times New Roman"/>
          <w:lang w:eastAsia="lt-LT"/>
        </w:rPr>
        <w:t xml:space="preserve">administracijos </w:t>
      </w:r>
      <w:r w:rsidR="00F77314" w:rsidRPr="00123F12">
        <w:rPr>
          <w:rFonts w:eastAsia="Times New Roman"/>
          <w:lang w:eastAsia="lt-LT"/>
        </w:rPr>
        <w:t>direktoriaus 201</w:t>
      </w:r>
      <w:r w:rsidR="00CF6707" w:rsidRPr="00123F12">
        <w:rPr>
          <w:rFonts w:eastAsia="Times New Roman"/>
          <w:lang w:eastAsia="lt-LT"/>
        </w:rPr>
        <w:t>9</w:t>
      </w:r>
      <w:r w:rsidR="00F77314" w:rsidRPr="00123F12">
        <w:rPr>
          <w:rFonts w:eastAsia="Times New Roman"/>
          <w:lang w:eastAsia="lt-LT"/>
        </w:rPr>
        <w:t xml:space="preserve"> m. </w:t>
      </w:r>
      <w:r w:rsidR="00CF6707" w:rsidRPr="00123F12">
        <w:rPr>
          <w:rFonts w:eastAsia="Times New Roman"/>
          <w:lang w:eastAsia="lt-LT"/>
        </w:rPr>
        <w:t>lapkričio</w:t>
      </w:r>
      <w:r w:rsidR="00F77314" w:rsidRPr="00123F12">
        <w:rPr>
          <w:rFonts w:eastAsia="Times New Roman"/>
          <w:lang w:eastAsia="lt-LT"/>
        </w:rPr>
        <w:t xml:space="preserve"> </w:t>
      </w:r>
      <w:r w:rsidR="00CF6707" w:rsidRPr="00123F12">
        <w:rPr>
          <w:rFonts w:eastAsia="Times New Roman"/>
          <w:lang w:eastAsia="lt-LT"/>
        </w:rPr>
        <w:t>6</w:t>
      </w:r>
      <w:r w:rsidR="00F77314" w:rsidRPr="00123F12">
        <w:rPr>
          <w:rFonts w:eastAsia="Times New Roman"/>
          <w:lang w:eastAsia="lt-LT"/>
        </w:rPr>
        <w:t xml:space="preserve"> d. </w:t>
      </w:r>
      <w:r w:rsidR="00CF6707" w:rsidRPr="00123F12">
        <w:rPr>
          <w:rFonts w:eastAsia="Times New Roman"/>
          <w:lang w:eastAsia="lt-LT"/>
        </w:rPr>
        <w:t>raštą</w:t>
      </w:r>
      <w:r w:rsidR="00F77314" w:rsidRPr="00123F12">
        <w:rPr>
          <w:rFonts w:eastAsia="Times New Roman"/>
          <w:lang w:eastAsia="lt-LT"/>
        </w:rPr>
        <w:t xml:space="preserve"> Nr. 1-</w:t>
      </w:r>
      <w:r w:rsidR="00CF6707" w:rsidRPr="00123F12">
        <w:rPr>
          <w:rFonts w:eastAsia="Times New Roman"/>
          <w:lang w:eastAsia="lt-LT"/>
        </w:rPr>
        <w:t>SD-3695</w:t>
      </w:r>
      <w:r w:rsidR="00F77314" w:rsidRPr="00123F12">
        <w:rPr>
          <w:rFonts w:eastAsia="Times New Roman"/>
          <w:lang w:eastAsia="lt-LT"/>
        </w:rPr>
        <w:t xml:space="preserve"> „Dėl </w:t>
      </w:r>
      <w:r w:rsidR="00CF6707" w:rsidRPr="00123F12">
        <w:rPr>
          <w:rFonts w:eastAsia="Times New Roman"/>
          <w:lang w:eastAsia="lt-LT"/>
        </w:rPr>
        <w:t xml:space="preserve">atstovų </w:t>
      </w:r>
      <w:r w:rsidR="00F77314" w:rsidRPr="00123F12">
        <w:rPr>
          <w:rFonts w:eastAsia="Times New Roman"/>
          <w:lang w:eastAsia="lt-LT"/>
        </w:rPr>
        <w:t>delegavimo</w:t>
      </w:r>
      <w:r w:rsidR="00CF6707" w:rsidRPr="00123F12">
        <w:rPr>
          <w:rFonts w:eastAsia="Times New Roman"/>
          <w:lang w:eastAsia="lt-LT"/>
        </w:rPr>
        <w:t xml:space="preserve">“ ir Giedrės </w:t>
      </w:r>
      <w:proofErr w:type="spellStart"/>
      <w:r w:rsidR="00CF6707" w:rsidRPr="00123F12">
        <w:rPr>
          <w:rFonts w:eastAsia="Times New Roman"/>
          <w:lang w:eastAsia="lt-LT"/>
        </w:rPr>
        <w:t>Maumevičiūtės</w:t>
      </w:r>
      <w:proofErr w:type="spellEnd"/>
      <w:r w:rsidR="00CF6707" w:rsidRPr="00123F12">
        <w:rPr>
          <w:rFonts w:eastAsia="Times New Roman"/>
          <w:lang w:eastAsia="lt-LT"/>
        </w:rPr>
        <w:t xml:space="preserve"> 20</w:t>
      </w:r>
      <w:r w:rsidR="00464BA5" w:rsidRPr="00123F12">
        <w:rPr>
          <w:rFonts w:eastAsia="Times New Roman"/>
          <w:lang w:eastAsia="lt-LT"/>
        </w:rPr>
        <w:t>20</w:t>
      </w:r>
      <w:r w:rsidR="00CF6707" w:rsidRPr="00123F12">
        <w:rPr>
          <w:rFonts w:eastAsia="Times New Roman"/>
          <w:lang w:eastAsia="lt-LT"/>
        </w:rPr>
        <w:t xml:space="preserve"> </w:t>
      </w:r>
      <w:proofErr w:type="spellStart"/>
      <w:r w:rsidR="00CF6707" w:rsidRPr="00123F12">
        <w:rPr>
          <w:rFonts w:eastAsia="Times New Roman"/>
          <w:lang w:eastAsia="lt-LT"/>
        </w:rPr>
        <w:t>m</w:t>
      </w:r>
      <w:proofErr w:type="spellEnd"/>
      <w:r w:rsidR="00CF6707" w:rsidRPr="00123F12">
        <w:rPr>
          <w:rFonts w:eastAsia="Times New Roman"/>
          <w:lang w:eastAsia="lt-LT"/>
        </w:rPr>
        <w:t xml:space="preserve">. </w:t>
      </w:r>
      <w:r w:rsidR="00464BA5" w:rsidRPr="00123F12">
        <w:rPr>
          <w:rFonts w:eastAsia="Times New Roman"/>
          <w:lang w:eastAsia="lt-LT"/>
        </w:rPr>
        <w:t>vasario</w:t>
      </w:r>
      <w:r w:rsidR="00CF6707" w:rsidRPr="00123F12">
        <w:rPr>
          <w:rFonts w:eastAsia="Times New Roman"/>
          <w:lang w:eastAsia="lt-LT"/>
        </w:rPr>
        <w:t xml:space="preserve"> </w:t>
      </w:r>
      <w:r w:rsidR="00464BA5" w:rsidRPr="00123F12">
        <w:rPr>
          <w:rFonts w:eastAsia="Times New Roman"/>
          <w:lang w:eastAsia="lt-LT"/>
        </w:rPr>
        <w:t>10</w:t>
      </w:r>
      <w:r w:rsidR="00CF6707" w:rsidRPr="00123F12">
        <w:rPr>
          <w:rFonts w:eastAsia="Times New Roman"/>
          <w:lang w:eastAsia="lt-LT"/>
        </w:rPr>
        <w:t xml:space="preserve"> d. </w:t>
      </w:r>
      <w:r w:rsidR="002B4160" w:rsidRPr="00123F12">
        <w:rPr>
          <w:rFonts w:eastAsia="Times New Roman"/>
          <w:lang w:eastAsia="lt-LT"/>
        </w:rPr>
        <w:t>sutikim</w:t>
      </w:r>
      <w:r w:rsidR="00CF6707" w:rsidRPr="00123F12">
        <w:rPr>
          <w:rFonts w:eastAsia="Times New Roman"/>
          <w:lang w:eastAsia="lt-LT"/>
        </w:rPr>
        <w:t>ą</w:t>
      </w:r>
      <w:r w:rsidR="000A46D9" w:rsidRPr="00123F12">
        <w:rPr>
          <w:rFonts w:eastAsia="Times New Roman"/>
          <w:lang w:eastAsia="lt-LT"/>
        </w:rPr>
        <w:t xml:space="preserve"> Nr. 13-GD-5</w:t>
      </w:r>
      <w:r w:rsidR="00C46D98" w:rsidRPr="00123F12">
        <w:rPr>
          <w:rFonts w:eastAsia="Times New Roman"/>
          <w:lang w:eastAsia="lt-LT"/>
        </w:rPr>
        <w:t>,</w:t>
      </w:r>
      <w:r w:rsidR="002B4160" w:rsidRPr="00123F12">
        <w:rPr>
          <w:rFonts w:eastAsia="Times New Roman"/>
          <w:lang w:eastAsia="lt-LT"/>
        </w:rPr>
        <w:t xml:space="preserve"> </w:t>
      </w:r>
      <w:r w:rsidRPr="00123F12">
        <w:rPr>
          <w:rFonts w:eastAsia="Times New Roman"/>
          <w:lang w:eastAsia="lt-LT"/>
        </w:rPr>
        <w:t xml:space="preserve">Anykščių rajono savivaldybės taryba </w:t>
      </w:r>
      <w:r w:rsidRPr="00123F12">
        <w:rPr>
          <w:rFonts w:eastAsia="Times New Roman"/>
          <w:spacing w:val="50"/>
          <w:lang w:eastAsia="lt-LT"/>
        </w:rPr>
        <w:t>nusprendžia:</w:t>
      </w:r>
      <w:bookmarkStart w:id="2" w:name="part_69408dc5cdb44408beae314d4ea28ef5"/>
      <w:bookmarkEnd w:id="2"/>
    </w:p>
    <w:p w14:paraId="223DA9F5" w14:textId="186BED9B" w:rsidR="00CF6707" w:rsidRDefault="00CF6707" w:rsidP="006F760C">
      <w:pPr>
        <w:ind w:firstLine="900"/>
        <w:jc w:val="both"/>
        <w:rPr>
          <w:rFonts w:eastAsia="Times New Roman"/>
          <w:lang w:eastAsia="lt-LT"/>
        </w:rPr>
      </w:pPr>
      <w:r w:rsidRPr="00F77314">
        <w:rPr>
          <w:szCs w:val="20"/>
        </w:rPr>
        <w:t xml:space="preserve">Pakeisti Anykščių rajono savivaldybės </w:t>
      </w:r>
      <w:r w:rsidR="00875496">
        <w:rPr>
          <w:szCs w:val="20"/>
        </w:rPr>
        <w:t xml:space="preserve">turizmo komisijos, patvirtintos </w:t>
      </w:r>
      <w:r w:rsidR="00875496" w:rsidRPr="00F77314">
        <w:rPr>
          <w:szCs w:val="20"/>
        </w:rPr>
        <w:t>Anykščių rajono savivaldybės</w:t>
      </w:r>
      <w:r w:rsidR="00875496">
        <w:rPr>
          <w:szCs w:val="20"/>
        </w:rPr>
        <w:t xml:space="preserve"> </w:t>
      </w:r>
      <w:r w:rsidR="00875496" w:rsidRPr="00F77314">
        <w:rPr>
          <w:szCs w:val="20"/>
        </w:rPr>
        <w:t>tarybos</w:t>
      </w:r>
      <w:r w:rsidR="00875496">
        <w:rPr>
          <w:szCs w:val="20"/>
        </w:rPr>
        <w:t xml:space="preserve"> </w:t>
      </w:r>
      <w:r w:rsidRPr="00F77314">
        <w:rPr>
          <w:szCs w:val="20"/>
        </w:rPr>
        <w:t>201</w:t>
      </w:r>
      <w:r>
        <w:rPr>
          <w:szCs w:val="20"/>
        </w:rPr>
        <w:t>9</w:t>
      </w:r>
      <w:r w:rsidRPr="00F77314">
        <w:rPr>
          <w:szCs w:val="20"/>
        </w:rPr>
        <w:t xml:space="preserve"> m. </w:t>
      </w:r>
      <w:r>
        <w:rPr>
          <w:szCs w:val="20"/>
        </w:rPr>
        <w:t xml:space="preserve">liepos </w:t>
      </w:r>
      <w:r w:rsidRPr="00F77314">
        <w:rPr>
          <w:szCs w:val="20"/>
        </w:rPr>
        <w:t>2</w:t>
      </w:r>
      <w:r>
        <w:rPr>
          <w:szCs w:val="20"/>
        </w:rPr>
        <w:t xml:space="preserve">5 </w:t>
      </w:r>
      <w:r w:rsidRPr="00F77314">
        <w:rPr>
          <w:szCs w:val="20"/>
        </w:rPr>
        <w:t>d</w:t>
      </w:r>
      <w:r w:rsidR="006F760C">
        <w:rPr>
          <w:szCs w:val="20"/>
        </w:rPr>
        <w:t>.</w:t>
      </w:r>
      <w:r w:rsidRPr="00F77314">
        <w:rPr>
          <w:szCs w:val="20"/>
        </w:rPr>
        <w:t xml:space="preserve"> sprendim</w:t>
      </w:r>
      <w:r w:rsidR="00875496">
        <w:rPr>
          <w:szCs w:val="20"/>
        </w:rPr>
        <w:t>u</w:t>
      </w:r>
      <w:r w:rsidR="006F760C">
        <w:rPr>
          <w:szCs w:val="20"/>
        </w:rPr>
        <w:t xml:space="preserve"> </w:t>
      </w:r>
      <w:r w:rsidRPr="00F77314">
        <w:rPr>
          <w:szCs w:val="20"/>
        </w:rPr>
        <w:t>Nr. 1-TS-</w:t>
      </w:r>
      <w:r>
        <w:rPr>
          <w:szCs w:val="20"/>
        </w:rPr>
        <w:t>249</w:t>
      </w:r>
      <w:r w:rsidRPr="00F77314">
        <w:rPr>
          <w:szCs w:val="20"/>
        </w:rPr>
        <w:t xml:space="preserve"> „Dėl Anykščių rajono savivaldybės turizmo komisijos sudarymo“</w:t>
      </w:r>
      <w:r w:rsidR="00875496">
        <w:rPr>
          <w:szCs w:val="20"/>
        </w:rPr>
        <w:t>, sudėtį</w:t>
      </w:r>
      <w:r w:rsidRPr="00F77314">
        <w:rPr>
          <w:szCs w:val="20"/>
        </w:rPr>
        <w:t>:</w:t>
      </w:r>
      <w:r w:rsidRPr="00CF6707">
        <w:rPr>
          <w:szCs w:val="20"/>
        </w:rPr>
        <w:t xml:space="preserve"> </w:t>
      </w:r>
    </w:p>
    <w:p w14:paraId="0629313C" w14:textId="06BD0DB9" w:rsidR="00D115CD" w:rsidRDefault="00E97E1B" w:rsidP="00E97E1B">
      <w:pPr>
        <w:jc w:val="both"/>
        <w:rPr>
          <w:rFonts w:eastAsia="Times New Roman"/>
          <w:lang w:eastAsia="lt-LT"/>
        </w:rPr>
      </w:pPr>
      <w:r>
        <w:rPr>
          <w:szCs w:val="20"/>
        </w:rPr>
        <w:t xml:space="preserve">               </w:t>
      </w:r>
      <w:r w:rsidR="00CF6707" w:rsidRPr="00F77314">
        <w:rPr>
          <w:szCs w:val="20"/>
        </w:rPr>
        <w:t>1.</w:t>
      </w:r>
      <w:r w:rsidR="00D115CD">
        <w:rPr>
          <w:szCs w:val="20"/>
        </w:rPr>
        <w:t xml:space="preserve"> </w:t>
      </w:r>
      <w:r w:rsidR="00CF6707" w:rsidRPr="00F77314">
        <w:rPr>
          <w:szCs w:val="20"/>
        </w:rPr>
        <w:t xml:space="preserve">Pakeisti </w:t>
      </w:r>
      <w:r w:rsidR="00D115CD">
        <w:rPr>
          <w:szCs w:val="20"/>
        </w:rPr>
        <w:t>10</w:t>
      </w:r>
      <w:r w:rsidR="00CF6707" w:rsidRPr="00F77314">
        <w:rPr>
          <w:szCs w:val="20"/>
        </w:rPr>
        <w:t xml:space="preserve"> punktą ir jį išdėstyti taip:</w:t>
      </w:r>
    </w:p>
    <w:p w14:paraId="56A5429A" w14:textId="6595EE84" w:rsidR="00D115CD" w:rsidRDefault="00CF6707" w:rsidP="006F760C">
      <w:pPr>
        <w:ind w:firstLine="900"/>
        <w:jc w:val="both"/>
        <w:rPr>
          <w:rFonts w:eastAsia="Times New Roman"/>
          <w:lang w:eastAsia="lt-LT"/>
        </w:rPr>
      </w:pPr>
      <w:r w:rsidRPr="00F77314">
        <w:rPr>
          <w:szCs w:val="20"/>
        </w:rPr>
        <w:t>„1</w:t>
      </w:r>
      <w:r w:rsidR="00D115CD">
        <w:rPr>
          <w:szCs w:val="20"/>
        </w:rPr>
        <w:t>0</w:t>
      </w:r>
      <w:r w:rsidRPr="00F77314">
        <w:rPr>
          <w:szCs w:val="20"/>
        </w:rPr>
        <w:t xml:space="preserve">. </w:t>
      </w:r>
      <w:r w:rsidR="00D115CD">
        <w:rPr>
          <w:rFonts w:eastAsia="Times New Roman"/>
          <w:lang w:eastAsia="lt-LT"/>
        </w:rPr>
        <w:t xml:space="preserve">Giedrė </w:t>
      </w:r>
      <w:proofErr w:type="spellStart"/>
      <w:r w:rsidR="00D115CD">
        <w:rPr>
          <w:rFonts w:eastAsia="Times New Roman"/>
          <w:lang w:eastAsia="lt-LT"/>
        </w:rPr>
        <w:t>Maumevičiūtė</w:t>
      </w:r>
      <w:proofErr w:type="spellEnd"/>
      <w:r w:rsidR="00D115CD">
        <w:rPr>
          <w:szCs w:val="20"/>
        </w:rPr>
        <w:t>, UA</w:t>
      </w:r>
      <w:r w:rsidR="00464BA5">
        <w:rPr>
          <w:szCs w:val="20"/>
        </w:rPr>
        <w:t>B</w:t>
      </w:r>
      <w:r w:rsidR="00D115CD">
        <w:rPr>
          <w:szCs w:val="20"/>
        </w:rPr>
        <w:t xml:space="preserve"> „</w:t>
      </w:r>
      <w:proofErr w:type="spellStart"/>
      <w:r w:rsidR="00D115CD">
        <w:rPr>
          <w:szCs w:val="20"/>
        </w:rPr>
        <w:t>Anšilas</w:t>
      </w:r>
      <w:proofErr w:type="spellEnd"/>
      <w:r w:rsidR="00D115CD">
        <w:rPr>
          <w:szCs w:val="20"/>
        </w:rPr>
        <w:t xml:space="preserve">“ direktorė </w:t>
      </w:r>
      <w:r w:rsidRPr="00F77314">
        <w:rPr>
          <w:szCs w:val="20"/>
        </w:rPr>
        <w:t>(</w:t>
      </w:r>
      <w:r w:rsidR="00D115CD">
        <w:rPr>
          <w:szCs w:val="20"/>
        </w:rPr>
        <w:t>jai sutikus</w:t>
      </w:r>
      <w:r w:rsidRPr="00F77314">
        <w:rPr>
          <w:szCs w:val="20"/>
        </w:rPr>
        <w:t>)</w:t>
      </w:r>
      <w:r w:rsidR="000A46D9">
        <w:rPr>
          <w:szCs w:val="20"/>
        </w:rPr>
        <w:t>;</w:t>
      </w:r>
      <w:r w:rsidRPr="00F77314">
        <w:rPr>
          <w:szCs w:val="20"/>
        </w:rPr>
        <w:t>“</w:t>
      </w:r>
      <w:r w:rsidR="000A46D9">
        <w:rPr>
          <w:szCs w:val="20"/>
        </w:rPr>
        <w:t>.</w:t>
      </w:r>
    </w:p>
    <w:p w14:paraId="7B9A1AF1" w14:textId="7930553F" w:rsidR="00D115CD" w:rsidRDefault="006F760C" w:rsidP="006F760C">
      <w:pPr>
        <w:ind w:firstLine="900"/>
        <w:jc w:val="both"/>
        <w:rPr>
          <w:rFonts w:eastAsia="Times New Roman"/>
          <w:lang w:eastAsia="lt-LT"/>
        </w:rPr>
      </w:pPr>
      <w:r>
        <w:rPr>
          <w:rFonts w:eastAsia="Times New Roman"/>
          <w:lang w:eastAsia="lt-LT"/>
        </w:rPr>
        <w:t>2.</w:t>
      </w:r>
      <w:r w:rsidR="00D115CD">
        <w:rPr>
          <w:rFonts w:eastAsia="Times New Roman"/>
          <w:lang w:eastAsia="lt-LT"/>
        </w:rPr>
        <w:t xml:space="preserve"> </w:t>
      </w:r>
      <w:r w:rsidR="00CF6707" w:rsidRPr="00F77314">
        <w:rPr>
          <w:szCs w:val="20"/>
        </w:rPr>
        <w:t>Papildyti 1</w:t>
      </w:r>
      <w:r w:rsidR="00D115CD">
        <w:rPr>
          <w:szCs w:val="20"/>
        </w:rPr>
        <w:t>3</w:t>
      </w:r>
      <w:r w:rsidR="00581D02">
        <w:rPr>
          <w:szCs w:val="20"/>
        </w:rPr>
        <w:t xml:space="preserve"> ir 14</w:t>
      </w:r>
      <w:r w:rsidR="00CF6707" w:rsidRPr="00F77314">
        <w:rPr>
          <w:szCs w:val="20"/>
        </w:rPr>
        <w:t xml:space="preserve"> punkt</w:t>
      </w:r>
      <w:r w:rsidR="00581D02">
        <w:rPr>
          <w:szCs w:val="20"/>
        </w:rPr>
        <w:t>ais</w:t>
      </w:r>
      <w:r w:rsidR="000A46D9">
        <w:rPr>
          <w:szCs w:val="20"/>
        </w:rPr>
        <w:t xml:space="preserve"> </w:t>
      </w:r>
      <w:r w:rsidR="000A46D9" w:rsidRPr="00F77314">
        <w:rPr>
          <w:szCs w:val="20"/>
        </w:rPr>
        <w:t>ir j</w:t>
      </w:r>
      <w:r w:rsidR="00581D02">
        <w:rPr>
          <w:szCs w:val="20"/>
        </w:rPr>
        <w:t xml:space="preserve">uos </w:t>
      </w:r>
      <w:r w:rsidR="000A46D9" w:rsidRPr="00F77314">
        <w:rPr>
          <w:szCs w:val="20"/>
        </w:rPr>
        <w:t>išdėstyti taip</w:t>
      </w:r>
      <w:r w:rsidR="00CF6707" w:rsidRPr="00F77314">
        <w:rPr>
          <w:szCs w:val="20"/>
        </w:rPr>
        <w:t>:</w:t>
      </w:r>
    </w:p>
    <w:p w14:paraId="58AA809F" w14:textId="45268155" w:rsidR="00581D02" w:rsidRDefault="00A13EAB" w:rsidP="006F760C">
      <w:pPr>
        <w:ind w:firstLine="900"/>
        <w:jc w:val="both"/>
        <w:rPr>
          <w:szCs w:val="20"/>
        </w:rPr>
      </w:pPr>
      <w:r>
        <w:rPr>
          <w:szCs w:val="20"/>
        </w:rPr>
        <w:t xml:space="preserve"> </w:t>
      </w:r>
      <w:r w:rsidR="00CF6707" w:rsidRPr="00F77314">
        <w:rPr>
          <w:szCs w:val="20"/>
        </w:rPr>
        <w:t>„1</w:t>
      </w:r>
      <w:r w:rsidR="00D115CD">
        <w:rPr>
          <w:szCs w:val="20"/>
        </w:rPr>
        <w:t>3</w:t>
      </w:r>
      <w:r w:rsidR="00CF6707" w:rsidRPr="00F77314">
        <w:rPr>
          <w:szCs w:val="20"/>
        </w:rPr>
        <w:t xml:space="preserve">. </w:t>
      </w:r>
      <w:r w:rsidR="00D115CD">
        <w:rPr>
          <w:szCs w:val="20"/>
        </w:rPr>
        <w:t xml:space="preserve">Daiva Gasiūnienė, Anykščių rajono savivaldybės </w:t>
      </w:r>
      <w:r w:rsidR="000A46D9">
        <w:rPr>
          <w:szCs w:val="20"/>
        </w:rPr>
        <w:t xml:space="preserve">administracijos </w:t>
      </w:r>
      <w:r w:rsidR="00D115CD">
        <w:rPr>
          <w:szCs w:val="20"/>
        </w:rPr>
        <w:t xml:space="preserve">Architektūros ir urbanistikos skyriaus vedėja </w:t>
      </w:r>
      <w:r w:rsidR="00CF6707" w:rsidRPr="00F77314">
        <w:rPr>
          <w:szCs w:val="20"/>
        </w:rPr>
        <w:t>(</w:t>
      </w:r>
      <w:r w:rsidR="00D115CD">
        <w:rPr>
          <w:szCs w:val="20"/>
        </w:rPr>
        <w:t>deleguota</w:t>
      </w:r>
      <w:r w:rsidR="00CF6707" w:rsidRPr="00F77314">
        <w:rPr>
          <w:szCs w:val="20"/>
        </w:rPr>
        <w:t>)</w:t>
      </w:r>
      <w:r w:rsidR="00581D02">
        <w:rPr>
          <w:szCs w:val="20"/>
        </w:rPr>
        <w:t>;</w:t>
      </w:r>
    </w:p>
    <w:p w14:paraId="6B6FD7AD" w14:textId="07FF2D05" w:rsidR="00581D02" w:rsidRDefault="00581D02" w:rsidP="006F760C">
      <w:pPr>
        <w:ind w:firstLine="900"/>
        <w:jc w:val="both"/>
        <w:rPr>
          <w:szCs w:val="20"/>
        </w:rPr>
      </w:pPr>
      <w:r>
        <w:rPr>
          <w:szCs w:val="20"/>
        </w:rPr>
        <w:t xml:space="preserve">14. </w:t>
      </w:r>
      <w:bookmarkStart w:id="3" w:name="_Hlk34300969"/>
      <w:r>
        <w:rPr>
          <w:szCs w:val="20"/>
        </w:rPr>
        <w:t xml:space="preserve">Kęstutis Indriūnas, Anykščių rajono savivaldybės tarybos narys </w:t>
      </w:r>
      <w:r w:rsidRPr="00F77314">
        <w:rPr>
          <w:szCs w:val="20"/>
        </w:rPr>
        <w:t>(</w:t>
      </w:r>
      <w:r w:rsidR="004271A4">
        <w:rPr>
          <w:szCs w:val="20"/>
        </w:rPr>
        <w:t>jam sutikus</w:t>
      </w:r>
      <w:r w:rsidRPr="00F77314">
        <w:rPr>
          <w:szCs w:val="20"/>
        </w:rPr>
        <w:t>)</w:t>
      </w:r>
      <w:r w:rsidR="00D179F9">
        <w:rPr>
          <w:szCs w:val="20"/>
        </w:rPr>
        <w:t>.</w:t>
      </w:r>
      <w:r w:rsidRPr="00F77314">
        <w:rPr>
          <w:szCs w:val="20"/>
        </w:rPr>
        <w:t>“.</w:t>
      </w:r>
    </w:p>
    <w:bookmarkEnd w:id="3"/>
    <w:p w14:paraId="59886DF2" w14:textId="5A06F9D0" w:rsidR="001B6FF2" w:rsidRDefault="00BC4E93" w:rsidP="006F760C">
      <w:pPr>
        <w:ind w:firstLine="900"/>
        <w:jc w:val="both"/>
        <w:rPr>
          <w:szCs w:val="20"/>
        </w:rPr>
      </w:pPr>
      <w:r w:rsidRPr="00BC4E93">
        <w:rPr>
          <w:szCs w:val="20"/>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2E26466" w14:textId="6DBC2B70" w:rsidR="00123F12" w:rsidRDefault="00123F12" w:rsidP="00123F12">
      <w:pPr>
        <w:tabs>
          <w:tab w:val="right" w:pos="9638"/>
        </w:tabs>
        <w:spacing w:line="276" w:lineRule="auto"/>
        <w:rPr>
          <w:szCs w:val="20"/>
        </w:rPr>
      </w:pPr>
    </w:p>
    <w:p w14:paraId="66DB4F60" w14:textId="33A8937E" w:rsidR="001B0491" w:rsidRDefault="001B0491" w:rsidP="00123F12">
      <w:pPr>
        <w:tabs>
          <w:tab w:val="right" w:pos="9638"/>
        </w:tabs>
        <w:spacing w:line="276" w:lineRule="auto"/>
        <w:rPr>
          <w:szCs w:val="20"/>
        </w:rPr>
      </w:pPr>
    </w:p>
    <w:p w14:paraId="652F13DA" w14:textId="77777777" w:rsidR="003F1E94" w:rsidRDefault="003F1E94" w:rsidP="00123F12">
      <w:pPr>
        <w:tabs>
          <w:tab w:val="right" w:pos="9638"/>
        </w:tabs>
        <w:spacing w:line="276" w:lineRule="auto"/>
        <w:rPr>
          <w:szCs w:val="20"/>
        </w:rPr>
      </w:pPr>
    </w:p>
    <w:p w14:paraId="586C160F" w14:textId="2E8F84B2" w:rsidR="00BF246E" w:rsidRDefault="00CC0EE0" w:rsidP="00123F12">
      <w:pPr>
        <w:tabs>
          <w:tab w:val="right" w:pos="9638"/>
        </w:tabs>
        <w:spacing w:line="276" w:lineRule="auto"/>
        <w:rPr>
          <w:szCs w:val="20"/>
        </w:rPr>
      </w:pPr>
      <w:r>
        <w:rPr>
          <w:szCs w:val="20"/>
        </w:rPr>
        <w:t>Meras</w:t>
      </w:r>
      <w:r>
        <w:rPr>
          <w:szCs w:val="20"/>
        </w:rPr>
        <w:tab/>
      </w:r>
      <w:r w:rsidR="00D2689A">
        <w:rPr>
          <w:szCs w:val="20"/>
        </w:rPr>
        <w:t>Sigutis Obelevičius</w:t>
      </w:r>
      <w:r>
        <w:rPr>
          <w:szCs w:val="20"/>
        </w:rPr>
        <w:t xml:space="preserve"> </w:t>
      </w:r>
    </w:p>
    <w:p w14:paraId="45972FDD" w14:textId="683BF15E" w:rsidR="002C3700" w:rsidRDefault="002C3700" w:rsidP="00123F12">
      <w:pPr>
        <w:spacing w:line="276" w:lineRule="auto"/>
        <w:rPr>
          <w:szCs w:val="20"/>
        </w:rPr>
      </w:pPr>
    </w:p>
    <w:p w14:paraId="5EA797F6" w14:textId="068115EE" w:rsidR="00BD5711" w:rsidRPr="00596465" w:rsidRDefault="00BD5711" w:rsidP="00123F12">
      <w:pPr>
        <w:spacing w:line="276" w:lineRule="auto"/>
        <w:rPr>
          <w:color w:val="FF0000"/>
          <w:szCs w:val="20"/>
        </w:rPr>
      </w:pPr>
    </w:p>
    <w:p w14:paraId="1B4F9013" w14:textId="77777777" w:rsidR="009433FE" w:rsidRDefault="009433FE" w:rsidP="00581D02">
      <w:pPr>
        <w:ind w:right="-22" w:firstLine="851"/>
        <w:jc w:val="center"/>
        <w:rPr>
          <w:b/>
        </w:rPr>
      </w:pPr>
    </w:p>
    <w:p w14:paraId="5656E61E" w14:textId="77777777" w:rsidR="009433FE" w:rsidRDefault="009433FE" w:rsidP="00581D02">
      <w:pPr>
        <w:ind w:right="-22" w:firstLine="851"/>
        <w:jc w:val="center"/>
        <w:rPr>
          <w:b/>
        </w:rPr>
      </w:pPr>
    </w:p>
    <w:p w14:paraId="5EC6F619" w14:textId="77777777" w:rsidR="009433FE" w:rsidRDefault="009433FE" w:rsidP="00581D02">
      <w:pPr>
        <w:ind w:right="-22" w:firstLine="851"/>
        <w:jc w:val="center"/>
        <w:rPr>
          <w:b/>
        </w:rPr>
      </w:pPr>
    </w:p>
    <w:p w14:paraId="11DBF7D3" w14:textId="77777777" w:rsidR="009433FE" w:rsidRDefault="009433FE" w:rsidP="00581D02">
      <w:pPr>
        <w:ind w:right="-22" w:firstLine="851"/>
        <w:jc w:val="center"/>
        <w:rPr>
          <w:b/>
        </w:rPr>
      </w:pPr>
    </w:p>
    <w:p w14:paraId="3EBF0BDB" w14:textId="77777777" w:rsidR="009433FE" w:rsidRDefault="009433FE" w:rsidP="00581D02">
      <w:pPr>
        <w:ind w:right="-22" w:firstLine="851"/>
        <w:jc w:val="center"/>
        <w:rPr>
          <w:b/>
        </w:rPr>
      </w:pPr>
    </w:p>
    <w:p w14:paraId="42369EDC" w14:textId="77777777" w:rsidR="009433FE" w:rsidRDefault="009433FE" w:rsidP="00581D02">
      <w:pPr>
        <w:ind w:right="-22" w:firstLine="851"/>
        <w:jc w:val="center"/>
        <w:rPr>
          <w:b/>
        </w:rPr>
      </w:pPr>
    </w:p>
    <w:p w14:paraId="1B7EF344" w14:textId="77777777" w:rsidR="00173232" w:rsidRDefault="00173232" w:rsidP="00581D02">
      <w:pPr>
        <w:ind w:right="-22" w:firstLine="851"/>
        <w:jc w:val="center"/>
        <w:rPr>
          <w:b/>
        </w:rPr>
      </w:pPr>
    </w:p>
    <w:p w14:paraId="7D317CE8" w14:textId="70473451" w:rsidR="004F7178" w:rsidRDefault="004F7178" w:rsidP="00581D02">
      <w:pPr>
        <w:ind w:right="-22" w:firstLine="851"/>
        <w:jc w:val="center"/>
        <w:rPr>
          <w:b/>
        </w:rPr>
      </w:pPr>
      <w:r>
        <w:rPr>
          <w:b/>
        </w:rPr>
        <w:lastRenderedPageBreak/>
        <w:t>AIŠKINAMASIS RAŠTAS</w:t>
      </w:r>
    </w:p>
    <w:p w14:paraId="6E91CCA9" w14:textId="77777777" w:rsidR="004F7178" w:rsidRPr="00A771BD" w:rsidRDefault="004F7178" w:rsidP="00581D02">
      <w:pPr>
        <w:ind w:right="-22" w:firstLine="851"/>
        <w:jc w:val="center"/>
        <w:rPr>
          <w:b/>
        </w:rPr>
      </w:pPr>
    </w:p>
    <w:p w14:paraId="6A655D50" w14:textId="77777777" w:rsidR="004F7178" w:rsidRPr="00A771BD" w:rsidRDefault="004F7178" w:rsidP="000E05A2">
      <w:pPr>
        <w:spacing w:line="276" w:lineRule="auto"/>
        <w:ind w:right="-22" w:firstLine="851"/>
        <w:jc w:val="both"/>
        <w:rPr>
          <w:b/>
        </w:rPr>
      </w:pPr>
      <w:r w:rsidRPr="00A771BD">
        <w:rPr>
          <w:b/>
        </w:rPr>
        <w:t>1.</w:t>
      </w:r>
      <w:r w:rsidRPr="00A771BD">
        <w:rPr>
          <w:b/>
        </w:rPr>
        <w:tab/>
        <w:t>Sprendimo projekto motyvai, tikslai ir uždaviniai:</w:t>
      </w:r>
    </w:p>
    <w:p w14:paraId="12EA157B" w14:textId="4EEC9267" w:rsidR="00BC4922" w:rsidRPr="00A771BD" w:rsidRDefault="00784821" w:rsidP="000E05A2">
      <w:pPr>
        <w:spacing w:line="276" w:lineRule="auto"/>
        <w:ind w:right="-29" w:firstLine="851"/>
        <w:jc w:val="both"/>
      </w:pPr>
      <w:r w:rsidRPr="00784821">
        <w:t xml:space="preserve">Sprendimo projekto tikslas – pakeisti Anykščių rajono savivaldybės </w:t>
      </w:r>
      <w:r>
        <w:t>turizmo komisijos</w:t>
      </w:r>
      <w:r w:rsidRPr="00784821">
        <w:t xml:space="preserve">, patvirtintos Anykščių rajono savivaldybės tarybos 2019 m. </w:t>
      </w:r>
      <w:r>
        <w:t>liepos</w:t>
      </w:r>
      <w:r w:rsidRPr="00784821">
        <w:t xml:space="preserve"> 2</w:t>
      </w:r>
      <w:r>
        <w:t>5</w:t>
      </w:r>
      <w:r w:rsidRPr="00784821">
        <w:t xml:space="preserve"> d. sprendim</w:t>
      </w:r>
      <w:r>
        <w:t>u</w:t>
      </w:r>
      <w:r w:rsidRPr="00784821">
        <w:t xml:space="preserve"> Nr. 1-TS-2</w:t>
      </w:r>
      <w:r>
        <w:t>49</w:t>
      </w:r>
      <w:r w:rsidRPr="00784821">
        <w:t xml:space="preserve"> ,,Dėl Anykščių rajono savivaldybės </w:t>
      </w:r>
      <w:r>
        <w:t>turizmo komisijos sudarymo</w:t>
      </w:r>
      <w:r w:rsidRPr="00784821">
        <w:t xml:space="preserve">“, sudėtį. </w:t>
      </w:r>
      <w:r w:rsidR="00BC4922" w:rsidRPr="00A771BD">
        <w:t>Siekiant sklandžios Anykščių rajono savivaldybės turizmo komisijos veiklos, labai svarbu į veiklą įtraukti tiek viešojo, tiek privataus sektoriaus atstovus, atsakingus už Anykščių rajono darnią kurortinę plėtrą.</w:t>
      </w:r>
    </w:p>
    <w:p w14:paraId="5979A263" w14:textId="64B94D56" w:rsidR="00BC4922" w:rsidRPr="00A771BD" w:rsidRDefault="00BC4922" w:rsidP="000E05A2">
      <w:pPr>
        <w:spacing w:line="276" w:lineRule="auto"/>
        <w:ind w:right="-29" w:firstLine="851"/>
        <w:jc w:val="both"/>
      </w:pPr>
      <w:r w:rsidRPr="00A771BD">
        <w:t>2019 metų pabaigoje pasikeitus UAB „</w:t>
      </w:r>
      <w:proofErr w:type="spellStart"/>
      <w:r w:rsidRPr="00A771BD">
        <w:t>Anšilas</w:t>
      </w:r>
      <w:proofErr w:type="spellEnd"/>
      <w:r w:rsidRPr="00A771BD">
        <w:t xml:space="preserve">“ vadovui, į </w:t>
      </w:r>
      <w:r w:rsidR="00954979">
        <w:t>šios komisijos</w:t>
      </w:r>
      <w:r w:rsidRPr="00A771BD">
        <w:t xml:space="preserve"> </w:t>
      </w:r>
      <w:r w:rsidR="00A771BD" w:rsidRPr="00A771BD">
        <w:t>sudėtį</w:t>
      </w:r>
      <w:r w:rsidRPr="00A771BD">
        <w:t xml:space="preserve"> įtraukiama </w:t>
      </w:r>
      <w:r w:rsidR="00954979">
        <w:t xml:space="preserve">bendrovės </w:t>
      </w:r>
      <w:r w:rsidRPr="00A771BD">
        <w:t>vadovė Giedrė Maumevičiūtė.</w:t>
      </w:r>
      <w:r w:rsidR="00A771BD" w:rsidRPr="00A771BD">
        <w:t xml:space="preserve"> </w:t>
      </w:r>
      <w:r w:rsidR="00A771BD">
        <w:t>Anykščių rajono turizmo plėtra neatsiejama nuo teritorijų planavimo ir kurortinės plėtros</w:t>
      </w:r>
      <w:r w:rsidR="000A46D9">
        <w:t>.</w:t>
      </w:r>
      <w:r w:rsidR="00A771BD">
        <w:t xml:space="preserve"> </w:t>
      </w:r>
      <w:r w:rsidR="000A46D9">
        <w:t xml:space="preserve">Į </w:t>
      </w:r>
      <w:r w:rsidR="00954979">
        <w:t>Anykščių rajono savivaldybės turizmo k</w:t>
      </w:r>
      <w:r w:rsidR="00A771BD" w:rsidRPr="00A771BD">
        <w:t>omisijos sudėtį į</w:t>
      </w:r>
      <w:r w:rsidR="000A46D9">
        <w:t>traukiam</w:t>
      </w:r>
      <w:r w:rsidR="0091496A">
        <w:t>i</w:t>
      </w:r>
      <w:r w:rsidR="00991A81">
        <w:t xml:space="preserve"> </w:t>
      </w:r>
      <w:r w:rsidR="00A771BD" w:rsidRPr="00A771BD">
        <w:t>Anykščių rajono</w:t>
      </w:r>
      <w:r w:rsidR="00614259">
        <w:t xml:space="preserve"> </w:t>
      </w:r>
      <w:r w:rsidR="00A771BD" w:rsidRPr="00A771BD">
        <w:t xml:space="preserve">savivaldybės </w:t>
      </w:r>
      <w:r w:rsidR="000A46D9">
        <w:rPr>
          <w:szCs w:val="20"/>
        </w:rPr>
        <w:t xml:space="preserve">administracijos </w:t>
      </w:r>
      <w:r w:rsidR="00A771BD" w:rsidRPr="00A771BD">
        <w:t>Architektūros ir urbanistikos skyriaus vedėja</w:t>
      </w:r>
      <w:r w:rsidR="00954979">
        <w:t xml:space="preserve"> Daiva Gasiūnienė</w:t>
      </w:r>
      <w:r w:rsidR="00826A85">
        <w:t xml:space="preserve"> ir Anykščių rajono savivaldybės tarybos narys architektas Kęstutis Indriūnas</w:t>
      </w:r>
      <w:r w:rsidR="00954979">
        <w:t>.</w:t>
      </w:r>
    </w:p>
    <w:p w14:paraId="67EA138D" w14:textId="19CEB9AA" w:rsidR="004F7178" w:rsidRPr="00A771BD" w:rsidRDefault="004F7178" w:rsidP="000E05A2">
      <w:pPr>
        <w:spacing w:line="276" w:lineRule="auto"/>
        <w:ind w:right="-22" w:firstLine="851"/>
        <w:jc w:val="both"/>
        <w:rPr>
          <w:b/>
        </w:rPr>
      </w:pPr>
      <w:r w:rsidRPr="00A771BD">
        <w:rPr>
          <w:b/>
        </w:rPr>
        <w:t>2.</w:t>
      </w:r>
      <w:r w:rsidRPr="00A771BD">
        <w:rPr>
          <w:b/>
        </w:rPr>
        <w:tab/>
        <w:t>Teisinis reglamentavimas:</w:t>
      </w:r>
    </w:p>
    <w:p w14:paraId="19FCEA02" w14:textId="791B1783" w:rsidR="004F7178" w:rsidRPr="00A771BD" w:rsidRDefault="004F7178" w:rsidP="000E05A2">
      <w:pPr>
        <w:spacing w:line="276" w:lineRule="auto"/>
        <w:ind w:right="-22" w:firstLine="851"/>
        <w:jc w:val="both"/>
      </w:pPr>
      <w:r w:rsidRPr="007E0582">
        <w:t>Li</w:t>
      </w:r>
      <w:r w:rsidR="000A46D9" w:rsidRPr="007E0582">
        <w:t>e</w:t>
      </w:r>
      <w:r w:rsidRPr="007E0582">
        <w:t>tuvos Respublikos vietos savivaldos įstatymas</w:t>
      </w:r>
      <w:r w:rsidR="007E0582" w:rsidRPr="007E0582">
        <w:t xml:space="preserve">, </w:t>
      </w:r>
      <w:r w:rsidR="007E0582" w:rsidRPr="007E0582">
        <w:rPr>
          <w:rFonts w:eastAsia="Times New Roman"/>
          <w:lang w:eastAsia="lt-LT"/>
        </w:rPr>
        <w:t>Anykščių rajono savivaldybės turizmo komisijos nuostatai</w:t>
      </w:r>
      <w:r w:rsidR="007E0582">
        <w:rPr>
          <w:rFonts w:eastAsia="Times New Roman"/>
          <w:lang w:eastAsia="lt-LT"/>
        </w:rPr>
        <w:t xml:space="preserve">, </w:t>
      </w:r>
      <w:r w:rsidR="007E0582" w:rsidRPr="00123F12">
        <w:rPr>
          <w:rFonts w:eastAsia="Times New Roman"/>
          <w:lang w:eastAsia="lt-LT"/>
        </w:rPr>
        <w:t>patvirtint</w:t>
      </w:r>
      <w:r w:rsidR="007E0582">
        <w:rPr>
          <w:rFonts w:eastAsia="Times New Roman"/>
          <w:lang w:eastAsia="lt-LT"/>
        </w:rPr>
        <w:t>i</w:t>
      </w:r>
      <w:r w:rsidR="007E0582" w:rsidRPr="00123F12">
        <w:rPr>
          <w:rFonts w:eastAsia="Times New Roman"/>
          <w:lang w:eastAsia="lt-LT"/>
        </w:rPr>
        <w:t xml:space="preserve"> Anykščių rajono savivaldybės tarybos 2020 m. vasario 27 d. Nr. 1-TS-59 sprendimu</w:t>
      </w:r>
      <w:r w:rsidR="00A96EB0" w:rsidRPr="007E0582">
        <w:t>.</w:t>
      </w:r>
    </w:p>
    <w:p w14:paraId="3084E0E2" w14:textId="5906B532" w:rsidR="004F7178" w:rsidRPr="00A771BD" w:rsidRDefault="00596465" w:rsidP="000E05A2">
      <w:pPr>
        <w:spacing w:line="276" w:lineRule="auto"/>
        <w:ind w:right="-22" w:firstLine="851"/>
        <w:jc w:val="both"/>
        <w:rPr>
          <w:b/>
        </w:rPr>
      </w:pPr>
      <w:r>
        <w:rPr>
          <w:b/>
        </w:rPr>
        <w:t>3</w:t>
      </w:r>
      <w:r w:rsidR="004F7178" w:rsidRPr="00A771BD">
        <w:rPr>
          <w:b/>
        </w:rPr>
        <w:t>.</w:t>
      </w:r>
      <w:r w:rsidR="004F7178" w:rsidRPr="00A771BD">
        <w:rPr>
          <w:b/>
        </w:rPr>
        <w:tab/>
        <w:t>Galimos teigiamos ir neigiamos pasekmės:</w:t>
      </w:r>
    </w:p>
    <w:p w14:paraId="5B781083" w14:textId="758CB1E2" w:rsidR="00173232" w:rsidRPr="005B21FD" w:rsidRDefault="00173232" w:rsidP="000E05A2">
      <w:pPr>
        <w:spacing w:line="276" w:lineRule="auto"/>
        <w:ind w:right="-22" w:firstLine="851"/>
        <w:jc w:val="both"/>
        <w:rPr>
          <w:bCs/>
          <w:color w:val="000000" w:themeColor="text1"/>
        </w:rPr>
      </w:pPr>
      <w:r w:rsidRPr="005B21FD">
        <w:rPr>
          <w:bCs/>
          <w:color w:val="000000" w:themeColor="text1"/>
        </w:rPr>
        <w:t>Teigiama pasekmė –</w:t>
      </w:r>
      <w:r w:rsidR="005B21FD" w:rsidRPr="005B21FD">
        <w:rPr>
          <w:bCs/>
          <w:color w:val="000000" w:themeColor="text1"/>
        </w:rPr>
        <w:t xml:space="preserve"> </w:t>
      </w:r>
      <w:r w:rsidRPr="005B21FD">
        <w:rPr>
          <w:bCs/>
          <w:color w:val="000000" w:themeColor="text1"/>
        </w:rPr>
        <w:t>Turizmo komisijos sudėt</w:t>
      </w:r>
      <w:r w:rsidR="005B21FD" w:rsidRPr="005B21FD">
        <w:rPr>
          <w:bCs/>
          <w:color w:val="000000" w:themeColor="text1"/>
        </w:rPr>
        <w:t xml:space="preserve">yje atsiras naujų sričių atstovai. </w:t>
      </w:r>
    </w:p>
    <w:p w14:paraId="5D3B9886" w14:textId="328961C2" w:rsidR="004F7178" w:rsidRPr="00A771BD" w:rsidRDefault="00596465" w:rsidP="000E05A2">
      <w:pPr>
        <w:spacing w:line="276" w:lineRule="auto"/>
        <w:ind w:right="-22" w:firstLine="851"/>
        <w:jc w:val="both"/>
        <w:rPr>
          <w:b/>
        </w:rPr>
      </w:pPr>
      <w:r>
        <w:rPr>
          <w:b/>
        </w:rPr>
        <w:t>4</w:t>
      </w:r>
      <w:r w:rsidR="004F7178" w:rsidRPr="00A771BD">
        <w:rPr>
          <w:b/>
        </w:rPr>
        <w:t>.</w:t>
      </w:r>
      <w:r w:rsidR="004F7178" w:rsidRPr="00A771BD">
        <w:rPr>
          <w:b/>
        </w:rPr>
        <w:tab/>
        <w:t>Lėšų poreikis ir finansavimo šaltiniai (esant galimybei, nurodomos preliminarios sumos, išlaidų sąmatos, skaičiavimai):</w:t>
      </w:r>
    </w:p>
    <w:p w14:paraId="52573BDF" w14:textId="5681953D" w:rsidR="004F7178" w:rsidRPr="000A46D9" w:rsidRDefault="000A46D9" w:rsidP="000E05A2">
      <w:pPr>
        <w:spacing w:line="276" w:lineRule="auto"/>
        <w:ind w:right="-22" w:firstLine="851"/>
        <w:jc w:val="both"/>
        <w:rPr>
          <w:bCs/>
        </w:rPr>
      </w:pPr>
      <w:r w:rsidRPr="000A46D9">
        <w:rPr>
          <w:bCs/>
        </w:rPr>
        <w:t>Nėra</w:t>
      </w:r>
      <w:r w:rsidR="0023500B">
        <w:rPr>
          <w:bCs/>
        </w:rPr>
        <w:t>.</w:t>
      </w:r>
    </w:p>
    <w:p w14:paraId="2F8D2E23" w14:textId="54727B9F" w:rsidR="004F7178" w:rsidRPr="00A771BD" w:rsidRDefault="00596465" w:rsidP="000E05A2">
      <w:pPr>
        <w:spacing w:line="276" w:lineRule="auto"/>
        <w:ind w:right="-22" w:firstLine="851"/>
        <w:jc w:val="both"/>
        <w:rPr>
          <w:b/>
        </w:rPr>
      </w:pPr>
      <w:r>
        <w:rPr>
          <w:b/>
        </w:rPr>
        <w:t>5</w:t>
      </w:r>
      <w:r w:rsidR="004F7178" w:rsidRPr="00A771BD">
        <w:rPr>
          <w:b/>
        </w:rPr>
        <w:t>.</w:t>
      </w:r>
      <w:r w:rsidR="004F7178" w:rsidRPr="00A771BD">
        <w:rPr>
          <w:b/>
        </w:rPr>
        <w:tab/>
        <w:t>Informacija apie atliktą antikorupcinį vertinimą:</w:t>
      </w:r>
    </w:p>
    <w:p w14:paraId="1169FE95" w14:textId="4C4DFF53" w:rsidR="00991A81" w:rsidRPr="000A46D9" w:rsidRDefault="00A13EAB" w:rsidP="000E05A2">
      <w:pPr>
        <w:spacing w:line="276" w:lineRule="auto"/>
        <w:ind w:right="-22" w:firstLine="851"/>
        <w:jc w:val="both"/>
        <w:rPr>
          <w:bCs/>
        </w:rPr>
      </w:pPr>
      <w:r>
        <w:rPr>
          <w:bCs/>
        </w:rPr>
        <w:t>Neatliekamas.</w:t>
      </w:r>
    </w:p>
    <w:p w14:paraId="02227A20" w14:textId="00C23287" w:rsidR="004F7178" w:rsidRPr="00A771BD" w:rsidRDefault="00596465" w:rsidP="000E05A2">
      <w:pPr>
        <w:spacing w:line="276" w:lineRule="auto"/>
        <w:ind w:right="-22" w:firstLine="851"/>
        <w:jc w:val="both"/>
        <w:rPr>
          <w:b/>
        </w:rPr>
      </w:pPr>
      <w:r>
        <w:rPr>
          <w:b/>
        </w:rPr>
        <w:t>6</w:t>
      </w:r>
      <w:r w:rsidR="004F7178" w:rsidRPr="00A771BD">
        <w:rPr>
          <w:b/>
        </w:rPr>
        <w:t>.</w:t>
      </w:r>
      <w:r w:rsidR="004F7178" w:rsidRPr="00A771BD">
        <w:rPr>
          <w:b/>
        </w:rPr>
        <w:tab/>
        <w:t>Informacija apie teisinio reguliavimo poveikio vertinimą:</w:t>
      </w:r>
    </w:p>
    <w:p w14:paraId="18022C5B" w14:textId="66FB46C5" w:rsidR="00991A81" w:rsidRPr="000A46D9" w:rsidRDefault="00A13EAB" w:rsidP="000E05A2">
      <w:pPr>
        <w:spacing w:line="276" w:lineRule="auto"/>
        <w:ind w:right="-22" w:firstLine="851"/>
        <w:jc w:val="both"/>
        <w:rPr>
          <w:bCs/>
        </w:rPr>
      </w:pPr>
      <w:r>
        <w:rPr>
          <w:bCs/>
        </w:rPr>
        <w:t>Nevertinamas.</w:t>
      </w:r>
    </w:p>
    <w:p w14:paraId="307AE358" w14:textId="37852F61" w:rsidR="004F7178" w:rsidRPr="009433FE" w:rsidRDefault="00596465" w:rsidP="000E05A2">
      <w:pPr>
        <w:spacing w:line="276" w:lineRule="auto"/>
        <w:ind w:right="-22" w:firstLine="851"/>
        <w:jc w:val="both"/>
        <w:rPr>
          <w:b/>
        </w:rPr>
      </w:pPr>
      <w:r w:rsidRPr="009433FE">
        <w:rPr>
          <w:b/>
        </w:rPr>
        <w:t>7</w:t>
      </w:r>
      <w:r w:rsidR="004F7178" w:rsidRPr="009433FE">
        <w:rPr>
          <w:b/>
        </w:rPr>
        <w:t>.</w:t>
      </w:r>
      <w:r w:rsidR="004F7178" w:rsidRPr="009433FE">
        <w:rPr>
          <w:b/>
        </w:rPr>
        <w:tab/>
        <w:t>Informacija apie administracinės naštos mažinimo vertinimą:</w:t>
      </w:r>
    </w:p>
    <w:p w14:paraId="1488005F" w14:textId="77777777" w:rsidR="009433FE" w:rsidRPr="000A46D9" w:rsidRDefault="009433FE" w:rsidP="009433FE">
      <w:pPr>
        <w:spacing w:line="276" w:lineRule="auto"/>
        <w:ind w:right="-22" w:firstLine="851"/>
        <w:jc w:val="both"/>
        <w:rPr>
          <w:bCs/>
        </w:rPr>
      </w:pPr>
      <w:r>
        <w:rPr>
          <w:bCs/>
        </w:rPr>
        <w:t>Nevertinamas.</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596465" w:rsidRPr="0011391D" w14:paraId="3EE9C8B3" w14:textId="77777777" w:rsidTr="009433FE">
        <w:trPr>
          <w:trHeight w:val="1200"/>
        </w:trPr>
        <w:tc>
          <w:tcPr>
            <w:tcW w:w="276"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203B425" w14:textId="77777777" w:rsidR="00596465" w:rsidRPr="0011391D" w:rsidRDefault="00596465" w:rsidP="009F5F25">
            <w:pPr>
              <w:rPr>
                <w:rFonts w:eastAsia="Times New Roman"/>
                <w:color w:val="000000"/>
                <w:lang w:eastAsia="lt-LT"/>
              </w:rPr>
            </w:pPr>
            <w:r w:rsidRPr="0011391D">
              <w:rPr>
                <w:rFonts w:eastAsia="Times New Roman"/>
                <w:color w:val="000000"/>
                <w:lang w:eastAsia="lt-LT"/>
              </w:rPr>
              <w:t> </w:t>
            </w:r>
          </w:p>
        </w:tc>
        <w:tc>
          <w:tcPr>
            <w:tcW w:w="1903"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322AB3C" w14:textId="77777777" w:rsidR="00596465" w:rsidRPr="0011391D" w:rsidRDefault="00596465" w:rsidP="009433FE">
            <w:pPr>
              <w:ind w:right="113"/>
              <w:rPr>
                <w:rFonts w:eastAsia="Times New Roman"/>
                <w:color w:val="000000"/>
                <w:lang w:eastAsia="lt-LT"/>
              </w:rPr>
            </w:pPr>
            <w:r w:rsidRPr="0011391D">
              <w:rPr>
                <w:rFonts w:eastAsia="Times New Roman"/>
                <w:color w:val="000000"/>
                <w:lang w:eastAsia="lt-LT"/>
              </w:rPr>
              <w:t>Administracinės naštos asmenims ir ūkio subjektams vertinimas (tik norminio pobūdžio projektams)</w:t>
            </w:r>
          </w:p>
        </w:tc>
        <w:tc>
          <w:tcPr>
            <w:tcW w:w="42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40FF4AF" w14:textId="77777777" w:rsidR="00596465" w:rsidRPr="0011391D" w:rsidRDefault="00596465" w:rsidP="009F5F25">
            <w:pPr>
              <w:rPr>
                <w:rFonts w:eastAsia="Times New Roman"/>
                <w:color w:val="000000"/>
                <w:lang w:eastAsia="lt-LT"/>
              </w:rPr>
            </w:pPr>
            <w:r w:rsidRPr="0011391D">
              <w:rPr>
                <w:rFonts w:eastAsia="Times New Roman"/>
                <w:color w:val="000000"/>
                <w:lang w:eastAsia="lt-LT"/>
              </w:rPr>
              <w:t>7.1. Ar projekte numatomi papildomi informaciniai įpareigojimai asmenims ar ūkio subjektams? Nurodykite numatomą jų poveikį.</w:t>
            </w:r>
          </w:p>
        </w:tc>
        <w:tc>
          <w:tcPr>
            <w:tcW w:w="26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32AE040" w14:textId="77777777" w:rsidR="00596465" w:rsidRPr="0011391D" w:rsidRDefault="00596465" w:rsidP="009F5F25">
            <w:pPr>
              <w:rPr>
                <w:rFonts w:eastAsia="Times New Roman"/>
                <w:color w:val="000000"/>
                <w:sz w:val="27"/>
                <w:szCs w:val="27"/>
                <w:lang w:eastAsia="lt-LT"/>
              </w:rPr>
            </w:pPr>
          </w:p>
        </w:tc>
      </w:tr>
      <w:tr w:rsidR="00596465" w:rsidRPr="0011391D" w14:paraId="194425C7" w14:textId="77777777" w:rsidTr="009433FE">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29C53F83" w14:textId="77777777" w:rsidR="00596465" w:rsidRPr="0011391D" w:rsidRDefault="00596465" w:rsidP="009F5F25">
            <w:pPr>
              <w:rPr>
                <w:rFonts w:eastAsia="Times New Roman"/>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F225F2E" w14:textId="77777777" w:rsidR="00596465" w:rsidRPr="0011391D" w:rsidRDefault="00596465" w:rsidP="009F5F25">
            <w:pPr>
              <w:rPr>
                <w:rFonts w:eastAsia="Times New Roman"/>
                <w:color w:val="000000"/>
                <w:lang w:eastAsia="lt-LT"/>
              </w:rPr>
            </w:pPr>
          </w:p>
        </w:tc>
        <w:tc>
          <w:tcPr>
            <w:tcW w:w="42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AA3257" w14:textId="77777777" w:rsidR="00596465" w:rsidRPr="0011391D" w:rsidRDefault="00596465" w:rsidP="009F5F25">
            <w:pPr>
              <w:rPr>
                <w:rFonts w:eastAsia="Times New Roman"/>
                <w:color w:val="000000"/>
                <w:lang w:eastAsia="lt-LT"/>
              </w:rPr>
            </w:pPr>
            <w:r w:rsidRPr="0011391D">
              <w:rPr>
                <w:rFonts w:eastAsia="Times New Roman"/>
                <w:color w:val="000000"/>
                <w:lang w:eastAsia="lt-LT"/>
              </w:rPr>
              <w:t>7.2. Ar projekte numatant papildomus informacinius įpareigojimus vieniems subjektams, jie mažės kitiems? Nurodykite numatomą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5A0A27" w14:textId="77777777" w:rsidR="00596465" w:rsidRPr="0011391D" w:rsidRDefault="00596465" w:rsidP="009F5F25">
            <w:pPr>
              <w:rPr>
                <w:rFonts w:eastAsia="Times New Roman"/>
                <w:color w:val="000000"/>
                <w:sz w:val="27"/>
                <w:szCs w:val="27"/>
                <w:lang w:eastAsia="lt-LT"/>
              </w:rPr>
            </w:pPr>
          </w:p>
        </w:tc>
      </w:tr>
      <w:tr w:rsidR="00596465" w:rsidRPr="0011391D" w14:paraId="002E9EF1" w14:textId="77777777" w:rsidTr="009433FE">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66A1231" w14:textId="77777777" w:rsidR="00596465" w:rsidRPr="0011391D" w:rsidRDefault="00596465" w:rsidP="009F5F25">
            <w:pPr>
              <w:rPr>
                <w:rFonts w:eastAsia="Times New Roman"/>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E48D447" w14:textId="77777777" w:rsidR="00596465" w:rsidRPr="0011391D" w:rsidRDefault="00596465" w:rsidP="009F5F25">
            <w:pPr>
              <w:rPr>
                <w:rFonts w:eastAsia="Times New Roman"/>
                <w:color w:val="000000"/>
                <w:lang w:eastAsia="lt-LT"/>
              </w:rPr>
            </w:pPr>
          </w:p>
        </w:tc>
        <w:tc>
          <w:tcPr>
            <w:tcW w:w="42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0451C1" w14:textId="77777777" w:rsidR="00596465" w:rsidRPr="0011391D" w:rsidRDefault="00596465" w:rsidP="009F5F25">
            <w:pPr>
              <w:rPr>
                <w:rFonts w:eastAsia="Times New Roman"/>
                <w:color w:val="000000"/>
                <w:lang w:eastAsia="lt-LT"/>
              </w:rPr>
            </w:pPr>
            <w:r w:rsidRPr="0011391D">
              <w:rPr>
                <w:rFonts w:eastAsia="Times New Roman"/>
                <w:color w:val="000000"/>
                <w:lang w:eastAsia="lt-LT"/>
              </w:rPr>
              <w:t>7.3. Ar projektu numatoma atsisakyti informacinių įpareigojimų asmenims ar ūkio subjektams? Nurodykite numatomą jų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C1282A" w14:textId="77777777" w:rsidR="00596465" w:rsidRPr="0011391D" w:rsidRDefault="00596465" w:rsidP="009F5F25">
            <w:pPr>
              <w:rPr>
                <w:rFonts w:eastAsia="Times New Roman"/>
                <w:color w:val="000000"/>
                <w:sz w:val="27"/>
                <w:szCs w:val="27"/>
                <w:lang w:eastAsia="lt-LT"/>
              </w:rPr>
            </w:pPr>
          </w:p>
        </w:tc>
      </w:tr>
    </w:tbl>
    <w:p w14:paraId="72953C4F" w14:textId="77777777" w:rsidR="00173232" w:rsidRDefault="00173232" w:rsidP="000E05A2">
      <w:pPr>
        <w:spacing w:line="276" w:lineRule="auto"/>
        <w:ind w:right="-22" w:firstLine="851"/>
        <w:jc w:val="both"/>
        <w:rPr>
          <w:b/>
        </w:rPr>
      </w:pPr>
    </w:p>
    <w:p w14:paraId="77B9DA7D" w14:textId="3376E0A7" w:rsidR="004F7178" w:rsidRDefault="00596465" w:rsidP="000E05A2">
      <w:pPr>
        <w:spacing w:line="276" w:lineRule="auto"/>
        <w:ind w:right="-22" w:firstLine="851"/>
        <w:jc w:val="both"/>
        <w:rPr>
          <w:b/>
        </w:rPr>
      </w:pPr>
      <w:r>
        <w:rPr>
          <w:b/>
        </w:rPr>
        <w:t>8</w:t>
      </w:r>
      <w:r w:rsidR="004F7178" w:rsidRPr="00A771BD">
        <w:rPr>
          <w:b/>
        </w:rPr>
        <w:t>.</w:t>
      </w:r>
      <w:r w:rsidR="004F7178" w:rsidRPr="00A771BD">
        <w:rPr>
          <w:b/>
        </w:rPr>
        <w:tab/>
        <w:t>Kiti paaiškinimai:</w:t>
      </w:r>
    </w:p>
    <w:p w14:paraId="69A4381F" w14:textId="3EEE3BF5" w:rsidR="00C46D98" w:rsidRPr="00C46D98" w:rsidRDefault="00C46D98" w:rsidP="000E05A2">
      <w:pPr>
        <w:spacing w:line="276" w:lineRule="auto"/>
        <w:ind w:right="-22" w:firstLine="851"/>
        <w:jc w:val="both"/>
      </w:pPr>
      <w:r w:rsidRPr="00C46D98">
        <w:t>Pridedama</w:t>
      </w:r>
      <w:r w:rsidR="00F34985">
        <w:t>:</w:t>
      </w:r>
    </w:p>
    <w:p w14:paraId="36301A69" w14:textId="1CD3BE70" w:rsidR="008578C6" w:rsidRDefault="008578C6" w:rsidP="000E05A2">
      <w:pPr>
        <w:spacing w:line="276" w:lineRule="auto"/>
        <w:ind w:right="-29" w:firstLine="851"/>
        <w:jc w:val="both"/>
        <w:rPr>
          <w:rFonts w:eastAsia="Times New Roman"/>
          <w:lang w:eastAsia="lt-LT"/>
        </w:rPr>
      </w:pPr>
      <w:r w:rsidRPr="00F77314">
        <w:rPr>
          <w:rFonts w:eastAsia="Times New Roman"/>
          <w:lang w:eastAsia="lt-LT"/>
        </w:rPr>
        <w:t xml:space="preserve">Anykščių rajono savivaldybės </w:t>
      </w:r>
      <w:r>
        <w:rPr>
          <w:rFonts w:eastAsia="Times New Roman"/>
          <w:lang w:eastAsia="lt-LT"/>
        </w:rPr>
        <w:t xml:space="preserve">administracijos </w:t>
      </w:r>
      <w:r w:rsidRPr="00F77314">
        <w:rPr>
          <w:rFonts w:eastAsia="Times New Roman"/>
          <w:lang w:eastAsia="lt-LT"/>
        </w:rPr>
        <w:t>direktoriaus 201</w:t>
      </w:r>
      <w:r>
        <w:rPr>
          <w:rFonts w:eastAsia="Times New Roman"/>
          <w:lang w:eastAsia="lt-LT"/>
        </w:rPr>
        <w:t>9</w:t>
      </w:r>
      <w:r w:rsidRPr="00F77314">
        <w:rPr>
          <w:rFonts w:eastAsia="Times New Roman"/>
          <w:lang w:eastAsia="lt-LT"/>
        </w:rPr>
        <w:t xml:space="preserve"> m. </w:t>
      </w:r>
      <w:r>
        <w:rPr>
          <w:rFonts w:eastAsia="Times New Roman"/>
          <w:lang w:eastAsia="lt-LT"/>
        </w:rPr>
        <w:t>lapkričio</w:t>
      </w:r>
      <w:r w:rsidRPr="00F77314">
        <w:rPr>
          <w:rFonts w:eastAsia="Times New Roman"/>
          <w:lang w:eastAsia="lt-LT"/>
        </w:rPr>
        <w:t xml:space="preserve"> </w:t>
      </w:r>
      <w:r>
        <w:rPr>
          <w:rFonts w:eastAsia="Times New Roman"/>
          <w:lang w:eastAsia="lt-LT"/>
        </w:rPr>
        <w:t>6</w:t>
      </w:r>
      <w:r w:rsidRPr="00F77314">
        <w:rPr>
          <w:rFonts w:eastAsia="Times New Roman"/>
          <w:lang w:eastAsia="lt-LT"/>
        </w:rPr>
        <w:t xml:space="preserve"> d. </w:t>
      </w:r>
      <w:r>
        <w:rPr>
          <w:rFonts w:eastAsia="Times New Roman"/>
          <w:lang w:eastAsia="lt-LT"/>
        </w:rPr>
        <w:t>raštas</w:t>
      </w:r>
      <w:r w:rsidRPr="00F77314">
        <w:rPr>
          <w:rFonts w:eastAsia="Times New Roman"/>
          <w:lang w:eastAsia="lt-LT"/>
        </w:rPr>
        <w:t xml:space="preserve"> Nr. 1-</w:t>
      </w:r>
      <w:r>
        <w:rPr>
          <w:rFonts w:eastAsia="Times New Roman"/>
          <w:lang w:eastAsia="lt-LT"/>
        </w:rPr>
        <w:t>SD-3695</w:t>
      </w:r>
      <w:r w:rsidRPr="00F77314">
        <w:rPr>
          <w:rFonts w:eastAsia="Times New Roman"/>
          <w:lang w:eastAsia="lt-LT"/>
        </w:rPr>
        <w:t xml:space="preserve"> „Dėl </w:t>
      </w:r>
      <w:r>
        <w:rPr>
          <w:rFonts w:eastAsia="Times New Roman"/>
          <w:lang w:eastAsia="lt-LT"/>
        </w:rPr>
        <w:t xml:space="preserve">atstovų </w:t>
      </w:r>
      <w:r w:rsidRPr="00F77314">
        <w:rPr>
          <w:rFonts w:eastAsia="Times New Roman"/>
          <w:lang w:eastAsia="lt-LT"/>
        </w:rPr>
        <w:t xml:space="preserve"> delegavimo</w:t>
      </w:r>
      <w:r>
        <w:rPr>
          <w:rFonts w:eastAsia="Times New Roman"/>
          <w:lang w:eastAsia="lt-LT"/>
        </w:rPr>
        <w:t>“</w:t>
      </w:r>
      <w:r w:rsidR="00CE7D7E">
        <w:rPr>
          <w:rFonts w:eastAsia="Times New Roman"/>
          <w:lang w:eastAsia="lt-LT"/>
        </w:rPr>
        <w:t>;</w:t>
      </w:r>
    </w:p>
    <w:p w14:paraId="3B7DF6D0" w14:textId="33D8C6DE" w:rsidR="008578C6" w:rsidRDefault="008578C6" w:rsidP="000E05A2">
      <w:pPr>
        <w:spacing w:line="276" w:lineRule="auto"/>
        <w:ind w:right="-29" w:firstLine="851"/>
        <w:jc w:val="both"/>
        <w:rPr>
          <w:rFonts w:eastAsia="Times New Roman"/>
          <w:lang w:eastAsia="lt-LT"/>
        </w:rPr>
      </w:pPr>
      <w:r>
        <w:rPr>
          <w:rFonts w:eastAsia="Times New Roman"/>
          <w:lang w:eastAsia="lt-LT"/>
        </w:rPr>
        <w:lastRenderedPageBreak/>
        <w:t>UAB „</w:t>
      </w:r>
      <w:proofErr w:type="spellStart"/>
      <w:r>
        <w:rPr>
          <w:rFonts w:eastAsia="Times New Roman"/>
          <w:lang w:eastAsia="lt-LT"/>
        </w:rPr>
        <w:t>Anšilas</w:t>
      </w:r>
      <w:proofErr w:type="spellEnd"/>
      <w:r>
        <w:rPr>
          <w:rFonts w:eastAsia="Times New Roman"/>
          <w:lang w:eastAsia="lt-LT"/>
        </w:rPr>
        <w:t xml:space="preserve">“ direktorės Giedrės </w:t>
      </w:r>
      <w:proofErr w:type="spellStart"/>
      <w:r>
        <w:rPr>
          <w:rFonts w:eastAsia="Times New Roman"/>
          <w:lang w:eastAsia="lt-LT"/>
        </w:rPr>
        <w:t>Maumevičiūtės</w:t>
      </w:r>
      <w:proofErr w:type="spellEnd"/>
      <w:r>
        <w:rPr>
          <w:rFonts w:eastAsia="Times New Roman"/>
          <w:lang w:eastAsia="lt-LT"/>
        </w:rPr>
        <w:t xml:space="preserve"> 2020 m. vasario</w:t>
      </w:r>
      <w:r w:rsidRPr="002B4160">
        <w:rPr>
          <w:rFonts w:eastAsia="Times New Roman"/>
          <w:lang w:eastAsia="lt-LT"/>
        </w:rPr>
        <w:t xml:space="preserve"> </w:t>
      </w:r>
      <w:r>
        <w:rPr>
          <w:rFonts w:eastAsia="Times New Roman"/>
          <w:lang w:eastAsia="lt-LT"/>
        </w:rPr>
        <w:t xml:space="preserve">10 d. </w:t>
      </w:r>
      <w:r w:rsidRPr="002B4160">
        <w:rPr>
          <w:rFonts w:eastAsia="Times New Roman"/>
          <w:lang w:eastAsia="lt-LT"/>
        </w:rPr>
        <w:t>sutikim</w:t>
      </w:r>
      <w:r>
        <w:rPr>
          <w:rFonts w:eastAsia="Times New Roman"/>
          <w:lang w:eastAsia="lt-LT"/>
        </w:rPr>
        <w:t>as Nr. 13-GD-5.</w:t>
      </w:r>
    </w:p>
    <w:p w14:paraId="084B71C9" w14:textId="10CA0F3C" w:rsidR="004F7178" w:rsidRPr="00A771BD" w:rsidRDefault="00596465" w:rsidP="000E05A2">
      <w:pPr>
        <w:spacing w:line="276" w:lineRule="auto"/>
        <w:ind w:right="-29" w:firstLine="851"/>
        <w:jc w:val="both"/>
        <w:rPr>
          <w:b/>
        </w:rPr>
      </w:pPr>
      <w:r>
        <w:rPr>
          <w:b/>
        </w:rPr>
        <w:t>9</w:t>
      </w:r>
      <w:r w:rsidR="004F7178" w:rsidRPr="00A771BD">
        <w:rPr>
          <w:b/>
        </w:rPr>
        <w:t>.</w:t>
      </w:r>
      <w:r w:rsidR="004F7178" w:rsidRPr="00A771BD">
        <w:rPr>
          <w:b/>
        </w:rPr>
        <w:tab/>
        <w:t xml:space="preserve"> Sprendimo įgyvendinimo (vykdymo) terminai:</w:t>
      </w:r>
    </w:p>
    <w:p w14:paraId="5158E603" w14:textId="31BAF27C" w:rsidR="004F7178" w:rsidRPr="00173232" w:rsidRDefault="00173232" w:rsidP="000E05A2">
      <w:pPr>
        <w:spacing w:line="276" w:lineRule="auto"/>
        <w:ind w:right="-29" w:firstLine="851"/>
        <w:jc w:val="both"/>
        <w:rPr>
          <w:iCs/>
          <w:color w:val="000000" w:themeColor="text1"/>
        </w:rPr>
      </w:pPr>
      <w:r w:rsidRPr="00173232">
        <w:rPr>
          <w:color w:val="000000" w:themeColor="text1"/>
        </w:rPr>
        <w:t>Kultūros, turizmo ir komunikacijos skyriaus specialistas iki birželio 1 d. turi informuoti Anykščių rajono savivaldybės turizmo komisijos narius apie priimtą sprendimą.</w:t>
      </w:r>
      <w:r w:rsidR="004F7178" w:rsidRPr="00173232">
        <w:rPr>
          <w:color w:val="000000" w:themeColor="text1"/>
        </w:rPr>
        <w:t xml:space="preserve"> </w:t>
      </w:r>
      <w:r w:rsidRPr="00173232">
        <w:rPr>
          <w:color w:val="000000" w:themeColor="text1"/>
        </w:rPr>
        <w:t>Patvirtintos sudėties T</w:t>
      </w:r>
      <w:r w:rsidR="004F7178" w:rsidRPr="00173232">
        <w:rPr>
          <w:color w:val="000000" w:themeColor="text1"/>
        </w:rPr>
        <w:t xml:space="preserve">urizmo komisija </w:t>
      </w:r>
      <w:r w:rsidRPr="00173232">
        <w:rPr>
          <w:color w:val="000000" w:themeColor="text1"/>
        </w:rPr>
        <w:t xml:space="preserve">veikia </w:t>
      </w:r>
      <w:r w:rsidR="004F7178" w:rsidRPr="00173232">
        <w:rPr>
          <w:iCs/>
          <w:color w:val="000000" w:themeColor="text1"/>
        </w:rPr>
        <w:t>Anykščių rajono savivaldybės taryb</w:t>
      </w:r>
      <w:r w:rsidR="006E16B8" w:rsidRPr="00173232">
        <w:rPr>
          <w:iCs/>
          <w:color w:val="000000" w:themeColor="text1"/>
        </w:rPr>
        <w:t>os</w:t>
      </w:r>
      <w:r w:rsidR="004F7178" w:rsidRPr="00173232">
        <w:rPr>
          <w:iCs/>
          <w:color w:val="000000" w:themeColor="text1"/>
        </w:rPr>
        <w:t xml:space="preserve"> kadencijos laikotarpiui.</w:t>
      </w:r>
    </w:p>
    <w:p w14:paraId="5A7CF18E" w14:textId="6E15952C" w:rsidR="004F7178" w:rsidRPr="00A771BD" w:rsidRDefault="00596465" w:rsidP="000E05A2">
      <w:pPr>
        <w:spacing w:line="276" w:lineRule="auto"/>
        <w:ind w:right="-29" w:firstLine="851"/>
        <w:jc w:val="both"/>
        <w:rPr>
          <w:b/>
        </w:rPr>
      </w:pPr>
      <w:r>
        <w:rPr>
          <w:b/>
        </w:rPr>
        <w:t>10</w:t>
      </w:r>
      <w:r w:rsidR="00037923" w:rsidRPr="00A771BD">
        <w:rPr>
          <w:b/>
        </w:rPr>
        <w:t xml:space="preserve">. </w:t>
      </w:r>
      <w:r w:rsidR="004F7178" w:rsidRPr="00A771BD">
        <w:rPr>
          <w:b/>
        </w:rPr>
        <w:t>Projekto iniciatorius, rengėjas ir/ar pranešėjas:</w:t>
      </w:r>
    </w:p>
    <w:p w14:paraId="1724DE51" w14:textId="66967A26" w:rsidR="000A46D9" w:rsidRDefault="000A46D9" w:rsidP="000E05A2">
      <w:pPr>
        <w:spacing w:line="276" w:lineRule="auto"/>
        <w:ind w:right="-29" w:firstLine="851"/>
        <w:jc w:val="both"/>
      </w:pPr>
      <w:r>
        <w:t xml:space="preserve">Projekto iniciatorius – </w:t>
      </w:r>
      <w:r w:rsidRPr="00A771BD">
        <w:rPr>
          <w:rFonts w:eastAsia="Times New Roman"/>
          <w:lang w:eastAsia="lt-LT"/>
        </w:rPr>
        <w:t>Kultūros, turizmo ir komunikacijos skyri</w:t>
      </w:r>
      <w:r>
        <w:rPr>
          <w:rFonts w:eastAsia="Times New Roman"/>
          <w:lang w:eastAsia="lt-LT"/>
        </w:rPr>
        <w:t>us.</w:t>
      </w:r>
    </w:p>
    <w:p w14:paraId="242112B9" w14:textId="1C9741D6" w:rsidR="004F7178" w:rsidRPr="00A771BD" w:rsidRDefault="0091496A" w:rsidP="000E05A2">
      <w:pPr>
        <w:spacing w:line="276" w:lineRule="auto"/>
        <w:ind w:right="-29" w:firstLine="851"/>
        <w:jc w:val="both"/>
      </w:pPr>
      <w:r w:rsidRPr="00A771BD">
        <w:t>Rengėja</w:t>
      </w:r>
      <w:r>
        <w:t xml:space="preserve"> ir p</w:t>
      </w:r>
      <w:r w:rsidR="004F7178" w:rsidRPr="00A771BD">
        <w:t xml:space="preserve">ranešėja </w:t>
      </w:r>
      <w:bookmarkStart w:id="4" w:name="_Hlk32308653"/>
      <w:r w:rsidR="004F7178" w:rsidRPr="00A771BD">
        <w:t xml:space="preserve">– </w:t>
      </w:r>
      <w:r w:rsidR="004F7178" w:rsidRPr="00A771BD">
        <w:rPr>
          <w:rFonts w:eastAsia="Times New Roman"/>
          <w:lang w:eastAsia="lt-LT"/>
        </w:rPr>
        <w:t xml:space="preserve">Kultūros, turizmo ir komunikacijos skyriaus </w:t>
      </w:r>
      <w:bookmarkEnd w:id="4"/>
      <w:r w:rsidR="004F7178" w:rsidRPr="00A771BD">
        <w:rPr>
          <w:rFonts w:eastAsia="Times New Roman"/>
          <w:lang w:eastAsia="lt-LT"/>
        </w:rPr>
        <w:t>vedėj</w:t>
      </w:r>
      <w:r w:rsidR="007E0582">
        <w:rPr>
          <w:rFonts w:eastAsia="Times New Roman"/>
          <w:lang w:eastAsia="lt-LT"/>
        </w:rPr>
        <w:t xml:space="preserve">a </w:t>
      </w:r>
      <w:r w:rsidR="004F7178" w:rsidRPr="00A771BD">
        <w:t xml:space="preserve">Audronė </w:t>
      </w:r>
      <w:proofErr w:type="spellStart"/>
      <w:r w:rsidR="004F7178" w:rsidRPr="00A771BD">
        <w:t>Pajarskienė</w:t>
      </w:r>
      <w:proofErr w:type="spellEnd"/>
      <w:r w:rsidR="00AB34C9" w:rsidRPr="00A771BD">
        <w:t>.</w:t>
      </w:r>
    </w:p>
    <w:p w14:paraId="42B73BF8" w14:textId="77777777" w:rsidR="003D0B91" w:rsidRDefault="003D0B91" w:rsidP="003D0B91">
      <w:pPr>
        <w:ind w:left="-180" w:firstLine="540"/>
        <w:jc w:val="right"/>
        <w:rPr>
          <w:b/>
        </w:rPr>
      </w:pPr>
    </w:p>
    <w:p w14:paraId="0A847509" w14:textId="77777777" w:rsidR="003D0B91" w:rsidRDefault="003D0B91" w:rsidP="003D0B91">
      <w:pPr>
        <w:ind w:left="-180" w:firstLine="540"/>
        <w:jc w:val="right"/>
        <w:rPr>
          <w:b/>
        </w:rPr>
      </w:pPr>
    </w:p>
    <w:p w14:paraId="168A88E1" w14:textId="77777777" w:rsidR="003D0B91" w:rsidRDefault="003D0B91" w:rsidP="003D0B91">
      <w:pPr>
        <w:ind w:left="-180" w:firstLine="540"/>
        <w:jc w:val="right"/>
        <w:rPr>
          <w:b/>
        </w:rPr>
      </w:pPr>
    </w:p>
    <w:p w14:paraId="5BB1D277" w14:textId="77777777" w:rsidR="003D0B91" w:rsidRDefault="003D0B91" w:rsidP="003D0B91">
      <w:pPr>
        <w:ind w:left="-180" w:firstLine="540"/>
        <w:jc w:val="right"/>
        <w:rPr>
          <w:b/>
        </w:rPr>
      </w:pPr>
    </w:p>
    <w:p w14:paraId="4FE3F7F2" w14:textId="77777777" w:rsidR="003D0B91" w:rsidRDefault="003D0B91" w:rsidP="003D0B91">
      <w:pPr>
        <w:ind w:left="-180" w:firstLine="540"/>
        <w:jc w:val="right"/>
        <w:rPr>
          <w:b/>
        </w:rPr>
      </w:pPr>
    </w:p>
    <w:p w14:paraId="77ABDB26" w14:textId="77777777" w:rsidR="003D0B91" w:rsidRDefault="003D0B91" w:rsidP="003D0B91">
      <w:pPr>
        <w:ind w:left="-180" w:firstLine="540"/>
        <w:jc w:val="right"/>
        <w:rPr>
          <w:b/>
        </w:rPr>
      </w:pPr>
    </w:p>
    <w:p w14:paraId="170331A6" w14:textId="77777777" w:rsidR="003D0B91" w:rsidRDefault="003D0B91" w:rsidP="003D0B91">
      <w:pPr>
        <w:ind w:left="-180" w:firstLine="540"/>
        <w:jc w:val="right"/>
        <w:rPr>
          <w:b/>
        </w:rPr>
      </w:pPr>
    </w:p>
    <w:p w14:paraId="7094760F" w14:textId="77777777" w:rsidR="003D0B91" w:rsidRDefault="003D0B91" w:rsidP="003D0B91">
      <w:pPr>
        <w:ind w:left="-180" w:firstLine="540"/>
        <w:jc w:val="right"/>
        <w:rPr>
          <w:b/>
        </w:rPr>
      </w:pPr>
    </w:p>
    <w:p w14:paraId="0A82059A" w14:textId="77777777" w:rsidR="003D0B91" w:rsidRDefault="003D0B91" w:rsidP="003D0B91">
      <w:pPr>
        <w:ind w:left="-180" w:firstLine="540"/>
        <w:jc w:val="right"/>
        <w:rPr>
          <w:b/>
        </w:rPr>
      </w:pPr>
    </w:p>
    <w:p w14:paraId="391DAB01" w14:textId="77777777" w:rsidR="003D0B91" w:rsidRDefault="003D0B91" w:rsidP="003D0B91">
      <w:pPr>
        <w:ind w:left="-180" w:firstLine="540"/>
        <w:jc w:val="right"/>
        <w:rPr>
          <w:b/>
        </w:rPr>
      </w:pPr>
    </w:p>
    <w:p w14:paraId="423618D5" w14:textId="77777777" w:rsidR="003D0B91" w:rsidRDefault="003D0B91" w:rsidP="003D0B91">
      <w:pPr>
        <w:ind w:left="-180" w:firstLine="540"/>
        <w:jc w:val="right"/>
        <w:rPr>
          <w:b/>
        </w:rPr>
      </w:pPr>
    </w:p>
    <w:p w14:paraId="30638A8E" w14:textId="77777777" w:rsidR="003D0B91" w:rsidRDefault="003D0B91" w:rsidP="003D0B91">
      <w:pPr>
        <w:ind w:left="-180" w:firstLine="540"/>
        <w:jc w:val="right"/>
        <w:rPr>
          <w:b/>
        </w:rPr>
      </w:pPr>
    </w:p>
    <w:p w14:paraId="75C747FE" w14:textId="77777777" w:rsidR="003D0B91" w:rsidRDefault="003D0B91" w:rsidP="003D0B91">
      <w:pPr>
        <w:ind w:left="-180" w:firstLine="540"/>
        <w:jc w:val="right"/>
        <w:rPr>
          <w:b/>
        </w:rPr>
      </w:pPr>
    </w:p>
    <w:p w14:paraId="7921D661" w14:textId="77777777" w:rsidR="003D0B91" w:rsidRDefault="003D0B91" w:rsidP="003D0B91">
      <w:pPr>
        <w:ind w:left="-180" w:firstLine="540"/>
        <w:jc w:val="right"/>
        <w:rPr>
          <w:b/>
        </w:rPr>
      </w:pPr>
    </w:p>
    <w:p w14:paraId="222A31DD" w14:textId="77777777" w:rsidR="003D0B91" w:rsidRDefault="003D0B91" w:rsidP="003D0B91">
      <w:pPr>
        <w:ind w:left="-180" w:firstLine="540"/>
        <w:jc w:val="right"/>
        <w:rPr>
          <w:b/>
        </w:rPr>
      </w:pPr>
    </w:p>
    <w:p w14:paraId="47C7B10B" w14:textId="77777777" w:rsidR="003D0B91" w:rsidRDefault="003D0B91" w:rsidP="003D0B91">
      <w:pPr>
        <w:ind w:left="-180" w:firstLine="540"/>
        <w:jc w:val="right"/>
        <w:rPr>
          <w:b/>
        </w:rPr>
      </w:pPr>
    </w:p>
    <w:p w14:paraId="52DFD0F5" w14:textId="77777777" w:rsidR="003D0B91" w:rsidRDefault="003D0B91" w:rsidP="003D0B91">
      <w:pPr>
        <w:ind w:left="-180" w:firstLine="540"/>
        <w:jc w:val="right"/>
        <w:rPr>
          <w:b/>
        </w:rPr>
      </w:pPr>
    </w:p>
    <w:p w14:paraId="6F60184C" w14:textId="77777777" w:rsidR="003D0B91" w:rsidRDefault="003D0B91" w:rsidP="003D0B91">
      <w:pPr>
        <w:ind w:left="-180" w:firstLine="540"/>
        <w:jc w:val="right"/>
        <w:rPr>
          <w:b/>
        </w:rPr>
      </w:pPr>
    </w:p>
    <w:p w14:paraId="54911EE2" w14:textId="77777777" w:rsidR="003D0B91" w:rsidRDefault="003D0B91" w:rsidP="003D0B91">
      <w:pPr>
        <w:ind w:left="-180" w:firstLine="540"/>
        <w:jc w:val="right"/>
        <w:rPr>
          <w:b/>
        </w:rPr>
      </w:pPr>
    </w:p>
    <w:p w14:paraId="5E5AA6EE" w14:textId="77777777" w:rsidR="003D0B91" w:rsidRDefault="003D0B91" w:rsidP="003D0B91">
      <w:pPr>
        <w:ind w:left="-180" w:firstLine="540"/>
        <w:jc w:val="right"/>
        <w:rPr>
          <w:b/>
        </w:rPr>
      </w:pPr>
    </w:p>
    <w:p w14:paraId="56C2E8B4" w14:textId="77777777" w:rsidR="003D0B91" w:rsidRDefault="003D0B91" w:rsidP="003D0B91">
      <w:pPr>
        <w:ind w:left="-180" w:firstLine="540"/>
        <w:jc w:val="right"/>
        <w:rPr>
          <w:b/>
        </w:rPr>
      </w:pPr>
    </w:p>
    <w:p w14:paraId="0E661EFB" w14:textId="77777777" w:rsidR="003D0B91" w:rsidRDefault="003D0B91" w:rsidP="003D0B91">
      <w:pPr>
        <w:ind w:left="-180" w:firstLine="540"/>
        <w:jc w:val="right"/>
        <w:rPr>
          <w:b/>
        </w:rPr>
      </w:pPr>
    </w:p>
    <w:p w14:paraId="7EBF31A3" w14:textId="77777777" w:rsidR="003D0B91" w:rsidRDefault="003D0B91" w:rsidP="003D0B91">
      <w:pPr>
        <w:ind w:left="-180" w:firstLine="540"/>
        <w:jc w:val="right"/>
        <w:rPr>
          <w:b/>
        </w:rPr>
      </w:pPr>
    </w:p>
    <w:p w14:paraId="07E02BBC" w14:textId="77777777" w:rsidR="003D0B91" w:rsidRDefault="003D0B91" w:rsidP="003D0B91">
      <w:pPr>
        <w:ind w:left="-180" w:firstLine="540"/>
        <w:jc w:val="right"/>
        <w:rPr>
          <w:b/>
        </w:rPr>
      </w:pPr>
    </w:p>
    <w:p w14:paraId="3DFA85F7" w14:textId="77777777" w:rsidR="003D0B91" w:rsidRDefault="003D0B91" w:rsidP="003D0B91">
      <w:pPr>
        <w:ind w:left="-180" w:firstLine="540"/>
        <w:jc w:val="right"/>
        <w:rPr>
          <w:b/>
        </w:rPr>
      </w:pPr>
    </w:p>
    <w:p w14:paraId="4EF23730" w14:textId="77777777" w:rsidR="003D0B91" w:rsidRDefault="003D0B91" w:rsidP="003D0B91">
      <w:pPr>
        <w:ind w:left="-180" w:firstLine="540"/>
        <w:jc w:val="right"/>
        <w:rPr>
          <w:b/>
        </w:rPr>
      </w:pPr>
    </w:p>
    <w:p w14:paraId="3D3BF9D7" w14:textId="77777777" w:rsidR="003D0B91" w:rsidRDefault="003D0B91" w:rsidP="003D0B91">
      <w:pPr>
        <w:ind w:left="-180" w:firstLine="540"/>
        <w:jc w:val="right"/>
        <w:rPr>
          <w:b/>
        </w:rPr>
      </w:pPr>
    </w:p>
    <w:p w14:paraId="40EC78EF" w14:textId="77777777" w:rsidR="003D0B91" w:rsidRDefault="003D0B91" w:rsidP="003D0B91">
      <w:pPr>
        <w:ind w:left="-180" w:firstLine="540"/>
        <w:jc w:val="right"/>
        <w:rPr>
          <w:b/>
        </w:rPr>
      </w:pPr>
    </w:p>
    <w:p w14:paraId="4AE83BC5" w14:textId="77777777" w:rsidR="003D0B91" w:rsidRDefault="003D0B91" w:rsidP="003D0B91">
      <w:pPr>
        <w:ind w:left="-180" w:firstLine="540"/>
        <w:jc w:val="right"/>
        <w:rPr>
          <w:b/>
        </w:rPr>
      </w:pPr>
    </w:p>
    <w:p w14:paraId="4A49D154" w14:textId="77777777" w:rsidR="003D0B91" w:rsidRDefault="003D0B91" w:rsidP="003D0B91">
      <w:pPr>
        <w:ind w:left="-180" w:firstLine="540"/>
        <w:jc w:val="right"/>
        <w:rPr>
          <w:b/>
        </w:rPr>
      </w:pPr>
    </w:p>
    <w:p w14:paraId="0CF0586A" w14:textId="77777777" w:rsidR="003D0B91" w:rsidRDefault="003D0B91" w:rsidP="003D0B91">
      <w:pPr>
        <w:ind w:left="-180" w:firstLine="540"/>
        <w:jc w:val="right"/>
        <w:rPr>
          <w:b/>
        </w:rPr>
      </w:pPr>
    </w:p>
    <w:p w14:paraId="7B7C8643" w14:textId="77777777" w:rsidR="003D0B91" w:rsidRDefault="003D0B91" w:rsidP="003D0B91">
      <w:pPr>
        <w:ind w:left="-180" w:firstLine="540"/>
        <w:jc w:val="right"/>
        <w:rPr>
          <w:b/>
        </w:rPr>
      </w:pPr>
    </w:p>
    <w:p w14:paraId="7337BB89" w14:textId="77777777" w:rsidR="003D0B91" w:rsidRDefault="003D0B91" w:rsidP="003D0B91">
      <w:pPr>
        <w:ind w:left="-180" w:firstLine="540"/>
        <w:jc w:val="right"/>
        <w:rPr>
          <w:b/>
        </w:rPr>
      </w:pPr>
    </w:p>
    <w:p w14:paraId="3C227912" w14:textId="77777777" w:rsidR="003D0B91" w:rsidRDefault="003D0B91" w:rsidP="003D0B91">
      <w:pPr>
        <w:ind w:left="-180" w:firstLine="540"/>
        <w:jc w:val="right"/>
        <w:rPr>
          <w:b/>
        </w:rPr>
      </w:pPr>
    </w:p>
    <w:p w14:paraId="118B7C96" w14:textId="77777777" w:rsidR="003D0B91" w:rsidRDefault="003D0B91" w:rsidP="003D0B91">
      <w:pPr>
        <w:ind w:left="-180" w:firstLine="540"/>
        <w:jc w:val="right"/>
        <w:rPr>
          <w:b/>
        </w:rPr>
      </w:pPr>
    </w:p>
    <w:p w14:paraId="2F374030" w14:textId="77777777" w:rsidR="003D0B91" w:rsidRDefault="003D0B91" w:rsidP="003D0B91">
      <w:pPr>
        <w:ind w:left="-180" w:firstLine="540"/>
        <w:jc w:val="right"/>
        <w:rPr>
          <w:b/>
        </w:rPr>
      </w:pPr>
    </w:p>
    <w:p w14:paraId="75A64607" w14:textId="77777777" w:rsidR="003D0B91" w:rsidRDefault="003D0B91" w:rsidP="003D0B91">
      <w:pPr>
        <w:ind w:left="-180" w:firstLine="540"/>
        <w:jc w:val="right"/>
        <w:rPr>
          <w:b/>
        </w:rPr>
      </w:pPr>
    </w:p>
    <w:p w14:paraId="06D97D85" w14:textId="77777777" w:rsidR="003D0B91" w:rsidRDefault="003D0B91" w:rsidP="003D0B91">
      <w:pPr>
        <w:ind w:left="-180" w:firstLine="540"/>
        <w:jc w:val="right"/>
        <w:rPr>
          <w:b/>
        </w:rPr>
      </w:pPr>
    </w:p>
    <w:p w14:paraId="60B11E46" w14:textId="77777777" w:rsidR="003D0B91" w:rsidRDefault="003D0B91" w:rsidP="003D0B91">
      <w:pPr>
        <w:ind w:left="-180" w:firstLine="540"/>
        <w:jc w:val="right"/>
        <w:rPr>
          <w:b/>
        </w:rPr>
      </w:pPr>
    </w:p>
    <w:p w14:paraId="05E33DCC" w14:textId="77777777" w:rsidR="003D0B91" w:rsidRDefault="003D0B91" w:rsidP="003D0B91">
      <w:pPr>
        <w:ind w:left="-180" w:firstLine="540"/>
        <w:jc w:val="right"/>
        <w:rPr>
          <w:b/>
        </w:rPr>
      </w:pPr>
    </w:p>
    <w:p w14:paraId="122EC479" w14:textId="77777777" w:rsidR="005B21FD" w:rsidRDefault="005B21FD" w:rsidP="003D0B91">
      <w:pPr>
        <w:ind w:left="-180" w:firstLine="540"/>
        <w:jc w:val="right"/>
        <w:rPr>
          <w:b/>
        </w:rPr>
      </w:pPr>
    </w:p>
    <w:sectPr w:rsidR="005B21FD" w:rsidSect="00173232">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98D0FC" w14:textId="77777777" w:rsidR="00DD3E5A" w:rsidRDefault="00DD3E5A" w:rsidP="00581D02">
      <w:r>
        <w:separator/>
      </w:r>
    </w:p>
  </w:endnote>
  <w:endnote w:type="continuationSeparator" w:id="0">
    <w:p w14:paraId="041E00B2" w14:textId="77777777" w:rsidR="00DD3E5A" w:rsidRDefault="00DD3E5A" w:rsidP="0058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0BD57A" w14:textId="77777777" w:rsidR="00DD3E5A" w:rsidRDefault="00DD3E5A" w:rsidP="00581D02">
      <w:r>
        <w:separator/>
      </w:r>
    </w:p>
  </w:footnote>
  <w:footnote w:type="continuationSeparator" w:id="0">
    <w:p w14:paraId="28BA24E7" w14:textId="77777777" w:rsidR="00DD3E5A" w:rsidRDefault="00DD3E5A" w:rsidP="00581D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A13CBA"/>
    <w:multiLevelType w:val="hybridMultilevel"/>
    <w:tmpl w:val="E7E6E0B6"/>
    <w:lvl w:ilvl="0" w:tplc="1400B60E">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nsid w:val="4B7C1A0B"/>
    <w:multiLevelType w:val="hybridMultilevel"/>
    <w:tmpl w:val="E15E7002"/>
    <w:lvl w:ilvl="0" w:tplc="7ED8A834">
      <w:start w:val="1"/>
      <w:numFmt w:val="decimal"/>
      <w:lvlText w:val="%1."/>
      <w:lvlJc w:val="left"/>
      <w:pPr>
        <w:ind w:left="117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nsid w:val="53633841"/>
    <w:multiLevelType w:val="hybridMultilevel"/>
    <w:tmpl w:val="4394EE2C"/>
    <w:lvl w:ilvl="0" w:tplc="B78ADDF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594B4E24"/>
    <w:multiLevelType w:val="hybridMultilevel"/>
    <w:tmpl w:val="4196AD34"/>
    <w:lvl w:ilvl="0" w:tplc="37F63FD0">
      <w:start w:val="1"/>
      <w:numFmt w:val="decimal"/>
      <w:lvlText w:val="%1."/>
      <w:lvlJc w:val="left"/>
      <w:pPr>
        <w:ind w:left="1211" w:hanging="360"/>
      </w:pPr>
      <w:rPr>
        <w:rFonts w:ascii="Times New Roman" w:eastAsia="Times New Roman" w:hAnsi="Times New Roman" w:cs="Times New Roman"/>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4">
    <w:nsid w:val="5A497431"/>
    <w:multiLevelType w:val="hybridMultilevel"/>
    <w:tmpl w:val="ECE4AF56"/>
    <w:lvl w:ilvl="0" w:tplc="F2C2C28E">
      <w:start w:val="1"/>
      <w:numFmt w:val="decimal"/>
      <w:lvlText w:val="%1."/>
      <w:lvlJc w:val="left"/>
      <w:pPr>
        <w:ind w:left="1170" w:hanging="81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6E0866D1"/>
    <w:multiLevelType w:val="hybridMultilevel"/>
    <w:tmpl w:val="087CD230"/>
    <w:lvl w:ilvl="0" w:tplc="C640083A">
      <w:start w:val="2017"/>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7E0A2C9B"/>
    <w:multiLevelType w:val="hybridMultilevel"/>
    <w:tmpl w:val="0480FC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46E"/>
    <w:rsid w:val="00016EA5"/>
    <w:rsid w:val="00017858"/>
    <w:rsid w:val="000211D6"/>
    <w:rsid w:val="00027ACC"/>
    <w:rsid w:val="00033CCC"/>
    <w:rsid w:val="00037923"/>
    <w:rsid w:val="000408A4"/>
    <w:rsid w:val="00043880"/>
    <w:rsid w:val="000444A3"/>
    <w:rsid w:val="000A46D9"/>
    <w:rsid w:val="000B716F"/>
    <w:rsid w:val="000D4943"/>
    <w:rsid w:val="000E05A2"/>
    <w:rsid w:val="00110A02"/>
    <w:rsid w:val="00112338"/>
    <w:rsid w:val="00123F12"/>
    <w:rsid w:val="00133720"/>
    <w:rsid w:val="00136D98"/>
    <w:rsid w:val="0014675D"/>
    <w:rsid w:val="00160804"/>
    <w:rsid w:val="00173232"/>
    <w:rsid w:val="00173669"/>
    <w:rsid w:val="001B0491"/>
    <w:rsid w:val="001B6FF2"/>
    <w:rsid w:val="001C0EA9"/>
    <w:rsid w:val="00227D12"/>
    <w:rsid w:val="0023500B"/>
    <w:rsid w:val="002736BA"/>
    <w:rsid w:val="002A2809"/>
    <w:rsid w:val="002A5719"/>
    <w:rsid w:val="002B4160"/>
    <w:rsid w:val="002C1157"/>
    <w:rsid w:val="002C3700"/>
    <w:rsid w:val="0031669E"/>
    <w:rsid w:val="00322C73"/>
    <w:rsid w:val="00331B75"/>
    <w:rsid w:val="0033517F"/>
    <w:rsid w:val="0034026D"/>
    <w:rsid w:val="00384B1A"/>
    <w:rsid w:val="003A0066"/>
    <w:rsid w:val="003C2AAD"/>
    <w:rsid w:val="003D0B91"/>
    <w:rsid w:val="003E3E89"/>
    <w:rsid w:val="003E4B51"/>
    <w:rsid w:val="003F1E94"/>
    <w:rsid w:val="003F4B2A"/>
    <w:rsid w:val="004271A4"/>
    <w:rsid w:val="00464BA5"/>
    <w:rsid w:val="00482A20"/>
    <w:rsid w:val="004830FB"/>
    <w:rsid w:val="004A656C"/>
    <w:rsid w:val="004C266E"/>
    <w:rsid w:val="004E0142"/>
    <w:rsid w:val="004E6D78"/>
    <w:rsid w:val="004F7178"/>
    <w:rsid w:val="005149F0"/>
    <w:rsid w:val="00522050"/>
    <w:rsid w:val="00542A3B"/>
    <w:rsid w:val="00551247"/>
    <w:rsid w:val="00563FEC"/>
    <w:rsid w:val="00575BC3"/>
    <w:rsid w:val="00581D02"/>
    <w:rsid w:val="00595DBE"/>
    <w:rsid w:val="00596465"/>
    <w:rsid w:val="005B21FD"/>
    <w:rsid w:val="005F2956"/>
    <w:rsid w:val="00614259"/>
    <w:rsid w:val="00626121"/>
    <w:rsid w:val="00663D8F"/>
    <w:rsid w:val="00672826"/>
    <w:rsid w:val="00680F2E"/>
    <w:rsid w:val="006A134F"/>
    <w:rsid w:val="006B0F36"/>
    <w:rsid w:val="006D6424"/>
    <w:rsid w:val="006E0DC9"/>
    <w:rsid w:val="006E1230"/>
    <w:rsid w:val="006E1561"/>
    <w:rsid w:val="006E16B8"/>
    <w:rsid w:val="006E1C5D"/>
    <w:rsid w:val="006E255D"/>
    <w:rsid w:val="006E3A2B"/>
    <w:rsid w:val="006E59E5"/>
    <w:rsid w:val="006F511E"/>
    <w:rsid w:val="006F760C"/>
    <w:rsid w:val="00712D4C"/>
    <w:rsid w:val="007146E1"/>
    <w:rsid w:val="0072145E"/>
    <w:rsid w:val="0072528D"/>
    <w:rsid w:val="007450F1"/>
    <w:rsid w:val="00770BE7"/>
    <w:rsid w:val="00784821"/>
    <w:rsid w:val="00786894"/>
    <w:rsid w:val="007A13D0"/>
    <w:rsid w:val="007A7DB4"/>
    <w:rsid w:val="007E0582"/>
    <w:rsid w:val="007E4CDB"/>
    <w:rsid w:val="00826A85"/>
    <w:rsid w:val="00831483"/>
    <w:rsid w:val="00842C3B"/>
    <w:rsid w:val="00842D25"/>
    <w:rsid w:val="008578C6"/>
    <w:rsid w:val="00866260"/>
    <w:rsid w:val="00875496"/>
    <w:rsid w:val="0088576D"/>
    <w:rsid w:val="0089593D"/>
    <w:rsid w:val="008B17AA"/>
    <w:rsid w:val="008D1181"/>
    <w:rsid w:val="008E4722"/>
    <w:rsid w:val="00910342"/>
    <w:rsid w:val="00913336"/>
    <w:rsid w:val="0091496A"/>
    <w:rsid w:val="00922A10"/>
    <w:rsid w:val="00926A84"/>
    <w:rsid w:val="009340CF"/>
    <w:rsid w:val="009433FE"/>
    <w:rsid w:val="00954979"/>
    <w:rsid w:val="00954DB8"/>
    <w:rsid w:val="00961193"/>
    <w:rsid w:val="009752FB"/>
    <w:rsid w:val="00991669"/>
    <w:rsid w:val="00991A81"/>
    <w:rsid w:val="00992999"/>
    <w:rsid w:val="009B1B45"/>
    <w:rsid w:val="009D0C68"/>
    <w:rsid w:val="009E5B86"/>
    <w:rsid w:val="00A00027"/>
    <w:rsid w:val="00A13EAB"/>
    <w:rsid w:val="00A17B9F"/>
    <w:rsid w:val="00A25011"/>
    <w:rsid w:val="00A25A30"/>
    <w:rsid w:val="00A4008C"/>
    <w:rsid w:val="00A414F7"/>
    <w:rsid w:val="00A771BD"/>
    <w:rsid w:val="00A83015"/>
    <w:rsid w:val="00A86836"/>
    <w:rsid w:val="00A86A99"/>
    <w:rsid w:val="00A96EB0"/>
    <w:rsid w:val="00A97343"/>
    <w:rsid w:val="00A97710"/>
    <w:rsid w:val="00AA095E"/>
    <w:rsid w:val="00AA1656"/>
    <w:rsid w:val="00AB34C9"/>
    <w:rsid w:val="00AB420C"/>
    <w:rsid w:val="00AE06D3"/>
    <w:rsid w:val="00B03A4E"/>
    <w:rsid w:val="00B17A76"/>
    <w:rsid w:val="00B42778"/>
    <w:rsid w:val="00B64D37"/>
    <w:rsid w:val="00B8522B"/>
    <w:rsid w:val="00BA3B1D"/>
    <w:rsid w:val="00BB1861"/>
    <w:rsid w:val="00BB3442"/>
    <w:rsid w:val="00BC4922"/>
    <w:rsid w:val="00BC4E93"/>
    <w:rsid w:val="00BC6F25"/>
    <w:rsid w:val="00BD33EE"/>
    <w:rsid w:val="00BD5711"/>
    <w:rsid w:val="00BE091C"/>
    <w:rsid w:val="00BF246E"/>
    <w:rsid w:val="00BF623B"/>
    <w:rsid w:val="00BF76EC"/>
    <w:rsid w:val="00C04F90"/>
    <w:rsid w:val="00C46D98"/>
    <w:rsid w:val="00C84669"/>
    <w:rsid w:val="00C94420"/>
    <w:rsid w:val="00C97D54"/>
    <w:rsid w:val="00CA34F0"/>
    <w:rsid w:val="00CA6824"/>
    <w:rsid w:val="00CC0EE0"/>
    <w:rsid w:val="00CC508F"/>
    <w:rsid w:val="00CD0E8C"/>
    <w:rsid w:val="00CE4E5F"/>
    <w:rsid w:val="00CE7D7E"/>
    <w:rsid w:val="00CF6707"/>
    <w:rsid w:val="00CF6998"/>
    <w:rsid w:val="00D0694F"/>
    <w:rsid w:val="00D115CD"/>
    <w:rsid w:val="00D179F9"/>
    <w:rsid w:val="00D2689A"/>
    <w:rsid w:val="00D32BFF"/>
    <w:rsid w:val="00D53482"/>
    <w:rsid w:val="00D77DFD"/>
    <w:rsid w:val="00D81BE8"/>
    <w:rsid w:val="00D82E47"/>
    <w:rsid w:val="00D82E6E"/>
    <w:rsid w:val="00D947A7"/>
    <w:rsid w:val="00DB11A3"/>
    <w:rsid w:val="00DD3E5A"/>
    <w:rsid w:val="00DD4DF6"/>
    <w:rsid w:val="00E420B5"/>
    <w:rsid w:val="00E53212"/>
    <w:rsid w:val="00E65DC5"/>
    <w:rsid w:val="00E71D37"/>
    <w:rsid w:val="00E86215"/>
    <w:rsid w:val="00E97E1B"/>
    <w:rsid w:val="00EB657C"/>
    <w:rsid w:val="00EC4ECC"/>
    <w:rsid w:val="00F34985"/>
    <w:rsid w:val="00F40072"/>
    <w:rsid w:val="00F44817"/>
    <w:rsid w:val="00F50E7B"/>
    <w:rsid w:val="00F73541"/>
    <w:rsid w:val="00F77314"/>
    <w:rsid w:val="00F92BB6"/>
    <w:rsid w:val="00FF4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25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F246E"/>
    <w:rPr>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qFormat/>
    <w:rsid w:val="00BF246E"/>
    <w:pPr>
      <w:jc w:val="center"/>
    </w:pPr>
    <w:rPr>
      <w:rFonts w:eastAsia="Times New Roman"/>
      <w:b/>
      <w:sz w:val="28"/>
      <w:szCs w:val="20"/>
      <w:lang w:eastAsia="lt-LT"/>
    </w:rPr>
  </w:style>
  <w:style w:type="paragraph" w:styleId="Debesliotekstas">
    <w:name w:val="Balloon Text"/>
    <w:basedOn w:val="prastasis"/>
    <w:link w:val="DebesliotekstasDiagrama"/>
    <w:uiPriority w:val="99"/>
    <w:semiHidden/>
    <w:unhideWhenUsed/>
    <w:rsid w:val="007146E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146E1"/>
    <w:rPr>
      <w:rFonts w:ascii="Segoe UI" w:hAnsi="Segoe UI" w:cs="Segoe UI"/>
      <w:sz w:val="18"/>
      <w:szCs w:val="18"/>
      <w:lang w:val="lt-LT"/>
    </w:rPr>
  </w:style>
  <w:style w:type="paragraph" w:styleId="Sraopastraipa">
    <w:name w:val="List Paragraph"/>
    <w:basedOn w:val="prastasis"/>
    <w:uiPriority w:val="34"/>
    <w:qFormat/>
    <w:rsid w:val="003E3E89"/>
    <w:pPr>
      <w:ind w:left="720"/>
      <w:contextualSpacing/>
    </w:pPr>
  </w:style>
  <w:style w:type="paragraph" w:styleId="Antrats">
    <w:name w:val="header"/>
    <w:basedOn w:val="prastasis"/>
    <w:link w:val="AntratsDiagrama"/>
    <w:uiPriority w:val="99"/>
    <w:unhideWhenUsed/>
    <w:rsid w:val="00581D02"/>
    <w:pPr>
      <w:tabs>
        <w:tab w:val="center" w:pos="4986"/>
        <w:tab w:val="right" w:pos="9972"/>
      </w:tabs>
    </w:pPr>
  </w:style>
  <w:style w:type="character" w:customStyle="1" w:styleId="AntratsDiagrama">
    <w:name w:val="Antraštės Diagrama"/>
    <w:basedOn w:val="Numatytasispastraiposriftas"/>
    <w:link w:val="Antrats"/>
    <w:uiPriority w:val="99"/>
    <w:rsid w:val="00581D02"/>
    <w:rPr>
      <w:sz w:val="24"/>
      <w:szCs w:val="24"/>
      <w:lang w:val="lt-LT"/>
    </w:rPr>
  </w:style>
  <w:style w:type="paragraph" w:styleId="Porat">
    <w:name w:val="footer"/>
    <w:basedOn w:val="prastasis"/>
    <w:link w:val="PoratDiagrama"/>
    <w:uiPriority w:val="99"/>
    <w:unhideWhenUsed/>
    <w:rsid w:val="00581D02"/>
    <w:pPr>
      <w:tabs>
        <w:tab w:val="center" w:pos="4986"/>
        <w:tab w:val="right" w:pos="9972"/>
      </w:tabs>
    </w:pPr>
  </w:style>
  <w:style w:type="character" w:customStyle="1" w:styleId="PoratDiagrama">
    <w:name w:val="Poraštė Diagrama"/>
    <w:basedOn w:val="Numatytasispastraiposriftas"/>
    <w:link w:val="Porat"/>
    <w:uiPriority w:val="99"/>
    <w:rsid w:val="00581D02"/>
    <w:rPr>
      <w:sz w:val="24"/>
      <w:szCs w:val="24"/>
      <w:lang w:val="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F246E"/>
    <w:rPr>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qFormat/>
    <w:rsid w:val="00BF246E"/>
    <w:pPr>
      <w:jc w:val="center"/>
    </w:pPr>
    <w:rPr>
      <w:rFonts w:eastAsia="Times New Roman"/>
      <w:b/>
      <w:sz w:val="28"/>
      <w:szCs w:val="20"/>
      <w:lang w:eastAsia="lt-LT"/>
    </w:rPr>
  </w:style>
  <w:style w:type="paragraph" w:styleId="Debesliotekstas">
    <w:name w:val="Balloon Text"/>
    <w:basedOn w:val="prastasis"/>
    <w:link w:val="DebesliotekstasDiagrama"/>
    <w:uiPriority w:val="99"/>
    <w:semiHidden/>
    <w:unhideWhenUsed/>
    <w:rsid w:val="007146E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146E1"/>
    <w:rPr>
      <w:rFonts w:ascii="Segoe UI" w:hAnsi="Segoe UI" w:cs="Segoe UI"/>
      <w:sz w:val="18"/>
      <w:szCs w:val="18"/>
      <w:lang w:val="lt-LT"/>
    </w:rPr>
  </w:style>
  <w:style w:type="paragraph" w:styleId="Sraopastraipa">
    <w:name w:val="List Paragraph"/>
    <w:basedOn w:val="prastasis"/>
    <w:uiPriority w:val="34"/>
    <w:qFormat/>
    <w:rsid w:val="003E3E89"/>
    <w:pPr>
      <w:ind w:left="720"/>
      <w:contextualSpacing/>
    </w:pPr>
  </w:style>
  <w:style w:type="paragraph" w:styleId="Antrats">
    <w:name w:val="header"/>
    <w:basedOn w:val="prastasis"/>
    <w:link w:val="AntratsDiagrama"/>
    <w:uiPriority w:val="99"/>
    <w:unhideWhenUsed/>
    <w:rsid w:val="00581D02"/>
    <w:pPr>
      <w:tabs>
        <w:tab w:val="center" w:pos="4986"/>
        <w:tab w:val="right" w:pos="9972"/>
      </w:tabs>
    </w:pPr>
  </w:style>
  <w:style w:type="character" w:customStyle="1" w:styleId="AntratsDiagrama">
    <w:name w:val="Antraštės Diagrama"/>
    <w:basedOn w:val="Numatytasispastraiposriftas"/>
    <w:link w:val="Antrats"/>
    <w:uiPriority w:val="99"/>
    <w:rsid w:val="00581D02"/>
    <w:rPr>
      <w:sz w:val="24"/>
      <w:szCs w:val="24"/>
      <w:lang w:val="lt-LT"/>
    </w:rPr>
  </w:style>
  <w:style w:type="paragraph" w:styleId="Porat">
    <w:name w:val="footer"/>
    <w:basedOn w:val="prastasis"/>
    <w:link w:val="PoratDiagrama"/>
    <w:uiPriority w:val="99"/>
    <w:unhideWhenUsed/>
    <w:rsid w:val="00581D02"/>
    <w:pPr>
      <w:tabs>
        <w:tab w:val="center" w:pos="4986"/>
        <w:tab w:val="right" w:pos="9972"/>
      </w:tabs>
    </w:pPr>
  </w:style>
  <w:style w:type="character" w:customStyle="1" w:styleId="PoratDiagrama">
    <w:name w:val="Poraštė Diagrama"/>
    <w:basedOn w:val="Numatytasispastraiposriftas"/>
    <w:link w:val="Porat"/>
    <w:uiPriority w:val="99"/>
    <w:rsid w:val="00581D02"/>
    <w:rPr>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6995421">
      <w:bodyDiv w:val="1"/>
      <w:marLeft w:val="0"/>
      <w:marRight w:val="0"/>
      <w:marTop w:val="0"/>
      <w:marBottom w:val="0"/>
      <w:divBdr>
        <w:top w:val="none" w:sz="0" w:space="0" w:color="auto"/>
        <w:left w:val="none" w:sz="0" w:space="0" w:color="auto"/>
        <w:bottom w:val="none" w:sz="0" w:space="0" w:color="auto"/>
        <w:right w:val="none" w:sz="0" w:space="0" w:color="auto"/>
      </w:divBdr>
    </w:div>
    <w:div w:id="881479795">
      <w:bodyDiv w:val="1"/>
      <w:marLeft w:val="0"/>
      <w:marRight w:val="0"/>
      <w:marTop w:val="0"/>
      <w:marBottom w:val="0"/>
      <w:divBdr>
        <w:top w:val="none" w:sz="0" w:space="0" w:color="auto"/>
        <w:left w:val="none" w:sz="0" w:space="0" w:color="auto"/>
        <w:bottom w:val="none" w:sz="0" w:space="0" w:color="auto"/>
        <w:right w:val="none" w:sz="0" w:space="0" w:color="auto"/>
      </w:divBdr>
    </w:div>
    <w:div w:id="119630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bcb26da8a7a241f3a14ed8f4425996db.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27D7B-1537-4910-BA48-FFC4E4709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bcb26da8a7a241f3a14ed8f4425996db</Template>
  <TotalTime>0</TotalTime>
  <Pages>3</Pages>
  <Words>3217</Words>
  <Characters>1834</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TURIZMO KOMISIJOS SUDARYMO IR JOS NUOSTATŲ PATVIRTINIMO</vt:lpstr>
      <vt:lpstr>DĖL ANYKŠČIŲ RAJONO SAVIVALDYBĖS TURIZMO KOMISIJOS SUDARYMO IR JOS NUOSTATŲ PATVIRTINIMO</vt:lpstr>
    </vt:vector>
  </TitlesOfParts>
  <Manager>2016-01-28</Manager>
  <Company/>
  <LinksUpToDate>false</LinksUpToDate>
  <CharactersWithSpaces>5041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TURIZMO KOMISIJOS SUDARYMO IR JOS NUOSTATŲ PATVIRTINIMO</dc:title>
  <dc:subject>1-TS-6</dc:subject>
  <dc:creator>ANYKŠČIŲ RAJONO SAVIVALDYBĖS TARYBA</dc:creator>
  <cp:lastModifiedBy>„Windows“ vartotojas</cp:lastModifiedBy>
  <cp:revision>2</cp:revision>
  <cp:lastPrinted>2020-03-12T14:10:00Z</cp:lastPrinted>
  <dcterms:created xsi:type="dcterms:W3CDTF">2020-05-21T09:33:00Z</dcterms:created>
  <dcterms:modified xsi:type="dcterms:W3CDTF">2020-05-21T09:33:00Z</dcterms:modified>
  <cp:category>SPRENDIMAS</cp:category>
</cp:coreProperties>
</file>